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11C8" w14:textId="45303A0F" w:rsidR="00A11619" w:rsidRPr="001F41AE" w:rsidRDefault="00D2129C" w:rsidP="00A11619">
      <w:pPr>
        <w:rPr>
          <w:b/>
          <w:bCs/>
        </w:rPr>
      </w:pPr>
      <w:r w:rsidRPr="001F41AE">
        <w:rPr>
          <w:b/>
          <w:bCs/>
        </w:rPr>
        <w:t xml:space="preserve">Connect Study – “The Lord is with you – The journey of Faith” </w:t>
      </w:r>
    </w:p>
    <w:p w14:paraId="51E61A4E" w14:textId="77777777" w:rsidR="00A11619" w:rsidRDefault="00A11619" w:rsidP="00A11619"/>
    <w:p w14:paraId="5C023ED1" w14:textId="36F531E9" w:rsidR="00A11619" w:rsidRPr="00D2129C" w:rsidRDefault="00A11619" w:rsidP="00A11619">
      <w:pPr>
        <w:rPr>
          <w:b/>
          <w:bCs/>
        </w:rPr>
      </w:pPr>
      <w:r w:rsidRPr="00D2129C">
        <w:rPr>
          <w:b/>
          <w:bCs/>
        </w:rPr>
        <w:t xml:space="preserve">Isaiah 64:1-4 </w:t>
      </w:r>
    </w:p>
    <w:p w14:paraId="5AD4531D" w14:textId="3224868E" w:rsidR="00D2129C" w:rsidRDefault="00D2129C" w:rsidP="00A11619">
      <w:r>
        <w:rPr>
          <w:rStyle w:val="text"/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LT-18863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D2129C">
        <w:t>Oh, that you would burst from the heavens and come down!</w:t>
      </w:r>
      <w:r w:rsidRPr="00D2129C">
        <w:br/>
        <w:t>    How the mountains would quake in your presence</w:t>
      </w:r>
      <w:r>
        <w:rPr>
          <w:rStyle w:val="text"/>
          <w:rFonts w:ascii="Verdana" w:hAnsi="Verdana"/>
          <w:color w:val="000000"/>
          <w:shd w:val="clear" w:color="auto" w:fill="FFFFFF"/>
        </w:rPr>
        <w:t>!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>
        <w:rPr>
          <w:rStyle w:val="text"/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LT-18864b" w:tooltip="See footnote b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</w:hyperlink>
      <w:r w:rsidRPr="00D2129C">
        <w:t>]As fire causes wood to burn</w:t>
      </w:r>
      <w:r>
        <w:t xml:space="preserve"> </w:t>
      </w:r>
      <w:r w:rsidRPr="00D2129C">
        <w:t>and water to boil,</w:t>
      </w:r>
      <w:r w:rsidRPr="00D2129C">
        <w:br/>
        <w:t>your coming would make the nations tremble.</w:t>
      </w:r>
      <w:r w:rsidRPr="00D2129C">
        <w:br/>
        <w:t>    Then your enemies would learn the reason for your fame!</w:t>
      </w:r>
      <w:r w:rsidRPr="00D2129C"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D2129C">
        <w:t>When you came down long ago,</w:t>
      </w:r>
      <w:r w:rsidRPr="00D2129C">
        <w:br/>
        <w:t>    you did awesome deeds beyond our highest expectations.</w:t>
      </w:r>
      <w:r w:rsidRPr="00D2129C">
        <w:br/>
        <w:t>    And oh, how the mountains quaked!</w:t>
      </w: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</w:t>
      </w:r>
      <w:r w:rsidRPr="00D2129C">
        <w:t> For since the world began,</w:t>
      </w:r>
      <w:r>
        <w:t xml:space="preserve"> </w:t>
      </w:r>
      <w:r w:rsidRPr="00D2129C">
        <w:t>no ear has heard</w:t>
      </w:r>
      <w:r w:rsidRPr="00D2129C">
        <w:br/>
        <w:t>and no eye has seen a God like you,</w:t>
      </w:r>
      <w:r w:rsidRPr="00D2129C">
        <w:br/>
        <w:t>    who works for those who wait for him!</w:t>
      </w:r>
    </w:p>
    <w:p w14:paraId="3E4ACEAD" w14:textId="77777777" w:rsidR="00B867EE" w:rsidRDefault="00B867EE" w:rsidP="00A11619"/>
    <w:p w14:paraId="1E3A21AB" w14:textId="46D75425" w:rsidR="00A11619" w:rsidRDefault="00A11619" w:rsidP="00D2129C">
      <w:pPr>
        <w:pStyle w:val="ListParagraph"/>
        <w:numPr>
          <w:ilvl w:val="0"/>
          <w:numId w:val="2"/>
        </w:numPr>
      </w:pPr>
      <w:r>
        <w:t xml:space="preserve">God will burst forth from </w:t>
      </w:r>
      <w:r w:rsidR="004002C3">
        <w:t>H</w:t>
      </w:r>
      <w:r>
        <w:t>eaven and comes down to where we are.</w:t>
      </w:r>
    </w:p>
    <w:p w14:paraId="2BDDA26A" w14:textId="6EFCC0B4" w:rsidR="00A11619" w:rsidRDefault="00A11619" w:rsidP="00D2129C">
      <w:pPr>
        <w:pStyle w:val="ListParagraph"/>
        <w:numPr>
          <w:ilvl w:val="0"/>
          <w:numId w:val="2"/>
        </w:numPr>
      </w:pPr>
      <w:r>
        <w:t>When God comes down</w:t>
      </w:r>
      <w:r w:rsidR="004002C3">
        <w:t>,</w:t>
      </w:r>
      <w:r>
        <w:t xml:space="preserve"> awesome things happen and will be beyond </w:t>
      </w:r>
      <w:r w:rsidR="004002C3">
        <w:t>our</w:t>
      </w:r>
      <w:r>
        <w:t xml:space="preserve"> greatest expectation</w:t>
      </w:r>
      <w:r w:rsidR="004002C3">
        <w:t>s</w:t>
      </w:r>
      <w:r>
        <w:t>.</w:t>
      </w:r>
    </w:p>
    <w:p w14:paraId="454F9687" w14:textId="4EAA14C2" w:rsidR="00A11619" w:rsidRDefault="00A11619" w:rsidP="00A11619">
      <w:pPr>
        <w:pStyle w:val="ListParagraph"/>
        <w:numPr>
          <w:ilvl w:val="0"/>
          <w:numId w:val="2"/>
        </w:numPr>
      </w:pPr>
      <w:r>
        <w:t xml:space="preserve">No eyes have seen, </w:t>
      </w:r>
      <w:r w:rsidR="00D2129C">
        <w:t>n</w:t>
      </w:r>
      <w:r>
        <w:t xml:space="preserve">o ears have heard </w:t>
      </w:r>
      <w:r w:rsidR="00D2129C">
        <w:t>-</w:t>
      </w:r>
      <w:r>
        <w:t xml:space="preserve"> </w:t>
      </w:r>
      <w:r w:rsidR="00D2129C">
        <w:t>n</w:t>
      </w:r>
      <w:r>
        <w:t>ew things</w:t>
      </w:r>
      <w:r w:rsidR="00D2129C">
        <w:t xml:space="preserve"> will happen to t</w:t>
      </w:r>
      <w:r>
        <w:t>hose who wait upon Him.</w:t>
      </w:r>
    </w:p>
    <w:p w14:paraId="2A224D5D" w14:textId="6C50486F" w:rsidR="00B867EE" w:rsidRDefault="00B867EE" w:rsidP="00A11619">
      <w:r>
        <w:t>Practical example</w:t>
      </w:r>
      <w:r w:rsidR="001F41AE">
        <w:t>s</w:t>
      </w:r>
      <w:r>
        <w:t xml:space="preserve"> from the Bible:</w:t>
      </w:r>
    </w:p>
    <w:p w14:paraId="3628ED62" w14:textId="293D9589" w:rsidR="00B867EE" w:rsidRDefault="00B867EE" w:rsidP="001F41AE">
      <w:pPr>
        <w:pStyle w:val="ListParagraph"/>
        <w:numPr>
          <w:ilvl w:val="0"/>
          <w:numId w:val="3"/>
        </w:numPr>
      </w:pPr>
      <w:r>
        <w:t>The Lord came down for Noah</w:t>
      </w:r>
      <w:r w:rsidR="001F41AE">
        <w:t xml:space="preserve"> and as a result, Noah</w:t>
      </w:r>
      <w:r>
        <w:t xml:space="preserve"> buil</w:t>
      </w:r>
      <w:r w:rsidR="004002C3">
        <w:t>t</w:t>
      </w:r>
      <w:r>
        <w:t xml:space="preserve"> </w:t>
      </w:r>
      <w:r w:rsidR="001F41AE">
        <w:t>an</w:t>
      </w:r>
      <w:r>
        <w:t xml:space="preserve"> ark before he could see rain.  The journ</w:t>
      </w:r>
      <w:r w:rsidR="004002C3">
        <w:t xml:space="preserve">ey </w:t>
      </w:r>
      <w:r>
        <w:t>of faith begins when we act even before our natural eyes can see</w:t>
      </w:r>
      <w:r w:rsidR="001F41AE">
        <w:t xml:space="preserve"> the result</w:t>
      </w:r>
      <w:r>
        <w:t xml:space="preserve">.  </w:t>
      </w:r>
    </w:p>
    <w:p w14:paraId="194EA0AC" w14:textId="23CCF9B9" w:rsidR="00A11619" w:rsidRDefault="00B867EE" w:rsidP="001F41AE">
      <w:pPr>
        <w:pStyle w:val="ListParagraph"/>
        <w:numPr>
          <w:ilvl w:val="0"/>
          <w:numId w:val="3"/>
        </w:numPr>
      </w:pPr>
      <w:r>
        <w:t>The Lord came down for Gideon</w:t>
      </w:r>
      <w:r w:rsidR="00C94ECB">
        <w:t>.  H</w:t>
      </w:r>
      <w:r>
        <w:t>e</w:t>
      </w:r>
      <w:r w:rsidR="00C94ECB">
        <w:t xml:space="preserve"> was</w:t>
      </w:r>
      <w:r>
        <w:t xml:space="preserve"> </w:t>
      </w:r>
      <w:r w:rsidR="00C94ECB">
        <w:t>hiding at the bottom of a wine</w:t>
      </w:r>
      <w:r w:rsidR="004002C3">
        <w:t xml:space="preserve"> </w:t>
      </w:r>
      <w:r w:rsidR="00C94ECB">
        <w:t>press.  The journ</w:t>
      </w:r>
      <w:r w:rsidR="004002C3">
        <w:t>ey</w:t>
      </w:r>
      <w:r w:rsidR="00C94ECB">
        <w:t xml:space="preserve"> of faith begins when we overcome fear by trusting what the Lord says about us.  </w:t>
      </w:r>
    </w:p>
    <w:p w14:paraId="06F948C1" w14:textId="7CDAB88D" w:rsidR="00C94ECB" w:rsidRDefault="00C94ECB" w:rsidP="001F41AE">
      <w:pPr>
        <w:pStyle w:val="ListParagraph"/>
        <w:numPr>
          <w:ilvl w:val="0"/>
          <w:numId w:val="3"/>
        </w:numPr>
      </w:pPr>
      <w:r>
        <w:t>The Lord came down for David.  The nation was fearful because of Goliath.  Goliath represents the obstacles that stands in our way.  The journ</w:t>
      </w:r>
      <w:r w:rsidR="004002C3">
        <w:t>ey</w:t>
      </w:r>
      <w:r>
        <w:t xml:space="preserve"> of faith begins when we can raise our expectation</w:t>
      </w:r>
      <w:r w:rsidR="001F41AE">
        <w:t>s</w:t>
      </w:r>
      <w:r>
        <w:t xml:space="preserve"> and see the obstacles as </w:t>
      </w:r>
      <w:r w:rsidR="004002C3">
        <w:t xml:space="preserve">a </w:t>
      </w:r>
      <w:r>
        <w:t>grasshopper rather than</w:t>
      </w:r>
      <w:r w:rsidR="004002C3">
        <w:t xml:space="preserve"> a</w:t>
      </w:r>
      <w:r>
        <w:t xml:space="preserve"> giant.  </w:t>
      </w:r>
    </w:p>
    <w:p w14:paraId="191D18D5" w14:textId="0D8C9E00" w:rsidR="00C94ECB" w:rsidRDefault="00C94ECB" w:rsidP="001F41AE">
      <w:pPr>
        <w:pStyle w:val="ListParagraph"/>
        <w:numPr>
          <w:ilvl w:val="0"/>
          <w:numId w:val="3"/>
        </w:numPr>
      </w:pPr>
      <w:r>
        <w:t>The Lord came down for Moses.  Because of Moses’ respon</w:t>
      </w:r>
      <w:r w:rsidR="004002C3">
        <w:t>se</w:t>
      </w:r>
      <w:r>
        <w:t xml:space="preserve"> </w:t>
      </w:r>
      <w:r w:rsidR="001F41AE">
        <w:t>to the calling of God, there was a harvest of soul</w:t>
      </w:r>
      <w:r w:rsidR="00A568B3">
        <w:t>s</w:t>
      </w:r>
      <w:r w:rsidR="001F41AE">
        <w:t xml:space="preserve"> and the people w</w:t>
      </w:r>
      <w:r w:rsidR="00A568B3">
        <w:t>ere</w:t>
      </w:r>
      <w:r w:rsidR="001F41AE">
        <w:t xml:space="preserve"> delivered.  There </w:t>
      </w:r>
      <w:proofErr w:type="gramStart"/>
      <w:r w:rsidR="001F41AE">
        <w:t>was</w:t>
      </w:r>
      <w:proofErr w:type="gramEnd"/>
      <w:r w:rsidR="001F41AE">
        <w:t xml:space="preserve"> a harvest of resources and the people didn’t come out empty</w:t>
      </w:r>
      <w:r w:rsidR="004002C3">
        <w:t>-</w:t>
      </w:r>
      <w:r w:rsidR="001F41AE">
        <w:t xml:space="preserve">handed.  </w:t>
      </w:r>
    </w:p>
    <w:p w14:paraId="7876A1F9" w14:textId="4E664C44" w:rsidR="00A11619" w:rsidRDefault="00A11619" w:rsidP="00A11619">
      <w:r>
        <w:t>Question 1: </w:t>
      </w:r>
    </w:p>
    <w:p w14:paraId="4588BEF8" w14:textId="5CD511DF" w:rsidR="001F41AE" w:rsidRDefault="001F41AE" w:rsidP="00A11619">
      <w:r>
        <w:t xml:space="preserve">If you are like Gideon, feeling weak, </w:t>
      </w:r>
      <w:r w:rsidR="004002C3">
        <w:t xml:space="preserve">small, </w:t>
      </w:r>
      <w:r>
        <w:t xml:space="preserve">and a nobody, what must you do to change that perspective?  </w:t>
      </w:r>
    </w:p>
    <w:p w14:paraId="2E5D48C7" w14:textId="77777777" w:rsidR="00A11619" w:rsidRDefault="00A11619" w:rsidP="00A11619"/>
    <w:p w14:paraId="4BBDD6D4" w14:textId="77777777" w:rsidR="00A11619" w:rsidRDefault="00A11619" w:rsidP="00A11619">
      <w:r>
        <w:t>Question. 2:</w:t>
      </w:r>
    </w:p>
    <w:p w14:paraId="4CE7695E" w14:textId="2DF9F392" w:rsidR="00A11619" w:rsidRDefault="00A11619" w:rsidP="00A11619">
      <w:r>
        <w:t xml:space="preserve">What must </w:t>
      </w:r>
      <w:r w:rsidR="001F41AE">
        <w:t xml:space="preserve">we do for God to come down, so that we can get a harvest of souls in our connect </w:t>
      </w:r>
      <w:r w:rsidR="00A568B3">
        <w:t>group?</w:t>
      </w:r>
    </w:p>
    <w:p w14:paraId="64C219A2" w14:textId="751B7837" w:rsidR="00A11619" w:rsidRDefault="00A11619" w:rsidP="00A11619"/>
    <w:p w14:paraId="39DFDEE0" w14:textId="77777777" w:rsidR="004002C3" w:rsidRDefault="004002C3" w:rsidP="00A11619"/>
    <w:p w14:paraId="055E3791" w14:textId="77777777" w:rsidR="00A11619" w:rsidRDefault="00A11619" w:rsidP="00A11619">
      <w:r>
        <w:t>Question 3:</w:t>
      </w:r>
    </w:p>
    <w:p w14:paraId="635FB91C" w14:textId="620DD605" w:rsidR="00A11619" w:rsidRDefault="001F41AE" w:rsidP="00A11619">
      <w:r>
        <w:t>What must we do to have a harvest of resources</w:t>
      </w:r>
      <w:r w:rsidR="004002C3">
        <w:t xml:space="preserve">? How do you </w:t>
      </w:r>
      <w:r>
        <w:t xml:space="preserve">overcome the Goliath in our lives?  </w:t>
      </w:r>
    </w:p>
    <w:p w14:paraId="6A4D6520" w14:textId="14AA111D" w:rsidR="00A11619" w:rsidRDefault="00A11619" w:rsidP="00A11619"/>
    <w:p w14:paraId="5B5F4E70" w14:textId="594ACC19" w:rsidR="00581E69" w:rsidRDefault="00581E69" w:rsidP="00A11619">
      <w:r>
        <w:t>Question 4:</w:t>
      </w:r>
    </w:p>
    <w:p w14:paraId="2584BB4B" w14:textId="1738E270" w:rsidR="00581E69" w:rsidRDefault="00581E69" w:rsidP="00A11619">
      <w:r>
        <w:rPr>
          <w:lang w:eastAsia="zh-CN"/>
        </w:rPr>
        <w:t>Is</w:t>
      </w:r>
      <w:r>
        <w:rPr>
          <w:lang w:eastAsia="zh-CN"/>
        </w:rPr>
        <w:t xml:space="preserve"> there a time when God answered your prayer beyond your expectation?</w:t>
      </w:r>
    </w:p>
    <w:p w14:paraId="39D19BFD" w14:textId="77777777" w:rsidR="00A11619" w:rsidRDefault="00A11619" w:rsidP="00A11619"/>
    <w:p w14:paraId="395A0497" w14:textId="77777777" w:rsidR="00A11619" w:rsidRDefault="00A11619" w:rsidP="00A11619">
      <w:r>
        <w:t>NEXT WEEK:</w:t>
      </w:r>
    </w:p>
    <w:p w14:paraId="4C1145D5" w14:textId="28D1BEF0" w:rsidR="00A11619" w:rsidRDefault="00A11619" w:rsidP="00A11619">
      <w:r>
        <w:t>P</w:t>
      </w:r>
      <w:r w:rsidR="001F41AE">
        <w:t xml:space="preserve">s </w:t>
      </w:r>
      <w:r>
        <w:t>David's sermon discussion on</w:t>
      </w:r>
      <w:r w:rsidR="001F41AE">
        <w:t xml:space="preserve"> </w:t>
      </w:r>
      <w:r>
        <w:t>"The</w:t>
      </w:r>
      <w:r w:rsidR="001F41AE">
        <w:t xml:space="preserve"> </w:t>
      </w:r>
      <w:r>
        <w:t>Three Harvest and The Fish"</w:t>
      </w:r>
    </w:p>
    <w:sectPr w:rsidR="00A1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2D85"/>
    <w:multiLevelType w:val="hybridMultilevel"/>
    <w:tmpl w:val="FD568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42B1"/>
    <w:multiLevelType w:val="hybridMultilevel"/>
    <w:tmpl w:val="C540A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F605D"/>
    <w:multiLevelType w:val="hybridMultilevel"/>
    <w:tmpl w:val="7DDE4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19"/>
    <w:rsid w:val="001F41AE"/>
    <w:rsid w:val="004002C3"/>
    <w:rsid w:val="00523F90"/>
    <w:rsid w:val="00581E69"/>
    <w:rsid w:val="00A11619"/>
    <w:rsid w:val="00A568B3"/>
    <w:rsid w:val="00B867EE"/>
    <w:rsid w:val="00C94ECB"/>
    <w:rsid w:val="00D2129C"/>
    <w:rsid w:val="00D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59"/>
  <w15:chartTrackingRefBased/>
  <w15:docId w15:val="{12580F20-434D-43B6-8B57-E094C92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9C"/>
    <w:pPr>
      <w:ind w:left="720"/>
      <w:contextualSpacing/>
    </w:pPr>
  </w:style>
  <w:style w:type="character" w:customStyle="1" w:styleId="text">
    <w:name w:val="text"/>
    <w:basedOn w:val="DefaultParagraphFont"/>
    <w:rsid w:val="00D2129C"/>
  </w:style>
  <w:style w:type="character" w:styleId="Hyperlink">
    <w:name w:val="Hyperlink"/>
    <w:basedOn w:val="DefaultParagraphFont"/>
    <w:uiPriority w:val="99"/>
    <w:semiHidden/>
    <w:unhideWhenUsed/>
    <w:rsid w:val="00D2129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D2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+64%3A1-4&amp;version=NLT" TargetMode="External"/><Relationship Id="rId5" Type="http://schemas.openxmlformats.org/officeDocument/2006/relationships/hyperlink" Target="https://www.biblegateway.com/passage/?search=Isa+64%3A1-4&amp;version=N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Tsui</dc:creator>
  <cp:keywords/>
  <dc:description/>
  <cp:lastModifiedBy>Olivia Tsui</cp:lastModifiedBy>
  <cp:revision>4</cp:revision>
  <cp:lastPrinted>2020-02-06T01:52:00Z</cp:lastPrinted>
  <dcterms:created xsi:type="dcterms:W3CDTF">2020-02-06T00:57:00Z</dcterms:created>
  <dcterms:modified xsi:type="dcterms:W3CDTF">2020-02-06T03:01:00Z</dcterms:modified>
</cp:coreProperties>
</file>