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0614" w14:textId="77777777" w:rsidR="007B1874" w:rsidRPr="007B1874" w:rsidRDefault="007B1874" w:rsidP="007B1874">
      <w:pPr>
        <w:keepNext/>
        <w:keepLines/>
        <w:spacing w:after="0"/>
        <w:ind w:left="10" w:right="58" w:hanging="10"/>
        <w:jc w:val="center"/>
        <w:outlineLvl w:val="1"/>
        <w:rPr>
          <w:rFonts w:ascii="Calibri" w:eastAsia="Calibri" w:hAnsi="Calibri" w:cs="Calibri"/>
          <w:color w:val="000000"/>
          <w:sz w:val="71"/>
        </w:rPr>
      </w:pPr>
      <w:r w:rsidRPr="007B1874">
        <w:rPr>
          <w:rFonts w:ascii="Calibri" w:eastAsia="Calibri" w:hAnsi="Calibri" w:cs="Calibri"/>
          <w:color w:val="000000"/>
          <w:sz w:val="71"/>
        </w:rPr>
        <w:t xml:space="preserve">Return to Me </w:t>
      </w:r>
    </w:p>
    <w:p w14:paraId="273F1A4A" w14:textId="77777777" w:rsidR="007B1874" w:rsidRPr="007B1874" w:rsidRDefault="007B1874" w:rsidP="007B1874">
      <w:pPr>
        <w:spacing w:after="0"/>
        <w:ind w:left="10" w:right="67" w:hanging="10"/>
        <w:jc w:val="center"/>
        <w:rPr>
          <w:rFonts w:ascii="Calibri" w:eastAsia="Calibri" w:hAnsi="Calibri" w:cs="Calibri"/>
          <w:color w:val="000000"/>
          <w:sz w:val="24"/>
        </w:rPr>
      </w:pPr>
      <w:r w:rsidRPr="007B1874">
        <w:rPr>
          <w:rFonts w:ascii="Calibri" w:eastAsia="Calibri" w:hAnsi="Calibri" w:cs="Calibri"/>
          <w:color w:val="000000"/>
          <w:sz w:val="39"/>
        </w:rPr>
        <w:t xml:space="preserve">A Relationship Series for Sharing Life </w:t>
      </w:r>
    </w:p>
    <w:p w14:paraId="3AE04760" w14:textId="77777777" w:rsidR="007B1874" w:rsidRPr="007B1874" w:rsidRDefault="007B1874" w:rsidP="007B1874">
      <w:pPr>
        <w:spacing w:after="0"/>
        <w:rPr>
          <w:rFonts w:ascii="Calibri" w:eastAsia="Calibri" w:hAnsi="Calibri" w:cs="Calibri"/>
          <w:color w:val="000000"/>
          <w:sz w:val="24"/>
        </w:rPr>
      </w:pPr>
      <w:r w:rsidRPr="007B1874">
        <w:rPr>
          <w:rFonts w:ascii="Calibri" w:eastAsia="Calibri" w:hAnsi="Calibri" w:cs="Calibri"/>
          <w:color w:val="000000"/>
          <w:sz w:val="24"/>
        </w:rPr>
        <w:t xml:space="preserve"> </w:t>
      </w:r>
      <w:r w:rsidRPr="007B1874">
        <w:rPr>
          <w:rFonts w:ascii="Calibri" w:eastAsia="Calibri" w:hAnsi="Calibri" w:cs="Calibri"/>
          <w:noProof/>
          <w:color w:val="000000"/>
          <w:sz w:val="24"/>
        </w:rPr>
        <w:drawing>
          <wp:inline distT="0" distB="0" distL="0" distR="0" wp14:anchorId="3B07B6B1" wp14:editId="31F87932">
            <wp:extent cx="5769610" cy="3245485"/>
            <wp:effectExtent l="0" t="0" r="2540" b="0"/>
            <wp:docPr id="2" name="Picture 2" descr="A close up of a countr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country roa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9610" cy="3245485"/>
                    </a:xfrm>
                    <a:prstGeom prst="rect">
                      <a:avLst/>
                    </a:prstGeom>
                  </pic:spPr>
                </pic:pic>
              </a:graphicData>
            </a:graphic>
          </wp:inline>
        </w:drawing>
      </w:r>
    </w:p>
    <w:p w14:paraId="491EF415" w14:textId="77777777" w:rsidR="007B1874" w:rsidRPr="007B1874" w:rsidRDefault="007B1874" w:rsidP="007B1874">
      <w:pPr>
        <w:spacing w:after="0"/>
        <w:rPr>
          <w:rFonts w:ascii="Calibri" w:eastAsia="Calibri" w:hAnsi="Calibri" w:cs="Calibri"/>
          <w:color w:val="000000"/>
          <w:sz w:val="24"/>
        </w:rPr>
      </w:pPr>
    </w:p>
    <w:p w14:paraId="4386AB09" w14:textId="77777777" w:rsidR="007B1874" w:rsidRPr="007B1874" w:rsidRDefault="007B1874" w:rsidP="007B1874">
      <w:pPr>
        <w:spacing w:after="29"/>
        <w:jc w:val="right"/>
        <w:rPr>
          <w:rFonts w:ascii="Calibri" w:eastAsia="Calibri" w:hAnsi="Calibri" w:cs="Calibri"/>
          <w:color w:val="000000"/>
          <w:sz w:val="24"/>
        </w:rPr>
      </w:pPr>
      <w:r w:rsidRPr="007B1874">
        <w:rPr>
          <w:rFonts w:ascii="Calibri" w:eastAsia="Calibri" w:hAnsi="Calibri" w:cs="Calibri"/>
          <w:color w:val="000000"/>
          <w:sz w:val="24"/>
        </w:rPr>
        <w:t xml:space="preserve"> </w:t>
      </w:r>
    </w:p>
    <w:p w14:paraId="205C5735"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color w:val="000000"/>
          <w:sz w:val="24"/>
        </w:rPr>
        <w:t xml:space="preserve"> </w:t>
      </w:r>
    </w:p>
    <w:p w14:paraId="118A450D" w14:textId="77777777" w:rsidR="007B1874" w:rsidRPr="007B1874" w:rsidRDefault="007B1874" w:rsidP="007B1874">
      <w:pPr>
        <w:spacing w:after="544"/>
        <w:rPr>
          <w:rFonts w:ascii="Calibri" w:eastAsia="Calibri" w:hAnsi="Calibri" w:cs="Calibri"/>
          <w:color w:val="000000"/>
          <w:sz w:val="24"/>
        </w:rPr>
      </w:pPr>
      <w:r w:rsidRPr="007B1874">
        <w:rPr>
          <w:rFonts w:ascii="Calibri" w:eastAsia="Calibri" w:hAnsi="Calibri" w:cs="Calibri"/>
          <w:color w:val="000000"/>
          <w:sz w:val="24"/>
        </w:rPr>
        <w:t xml:space="preserve"> </w:t>
      </w:r>
    </w:p>
    <w:p w14:paraId="0087D16D" w14:textId="77777777" w:rsidR="007B1874" w:rsidRPr="007B1874" w:rsidRDefault="007B1874" w:rsidP="007B1874">
      <w:pPr>
        <w:spacing w:after="0"/>
        <w:ind w:left="283"/>
        <w:jc w:val="center"/>
        <w:rPr>
          <w:rFonts w:ascii="Calibri" w:eastAsia="Calibri" w:hAnsi="Calibri" w:cs="Calibri"/>
          <w:color w:val="000000"/>
          <w:sz w:val="24"/>
        </w:rPr>
      </w:pPr>
      <w:r w:rsidRPr="007B1874">
        <w:rPr>
          <w:rFonts w:ascii="Calibri" w:eastAsia="Calibri" w:hAnsi="Calibri" w:cs="Calibri"/>
          <w:color w:val="000000"/>
          <w:sz w:val="71"/>
        </w:rPr>
        <w:t>Connect Member’s Notes</w:t>
      </w:r>
    </w:p>
    <w:p w14:paraId="757A03EF" w14:textId="77777777" w:rsidR="007B1874" w:rsidRPr="007B1874" w:rsidRDefault="007B1874" w:rsidP="007B1874">
      <w:pPr>
        <w:spacing w:after="0"/>
        <w:ind w:left="10" w:right="136" w:hanging="10"/>
        <w:jc w:val="center"/>
        <w:rPr>
          <w:rFonts w:ascii="Calibri" w:eastAsia="Calibri" w:hAnsi="Calibri" w:cs="Calibri"/>
          <w:color w:val="000000"/>
          <w:sz w:val="39"/>
        </w:rPr>
      </w:pPr>
      <w:r w:rsidRPr="007B1874">
        <w:rPr>
          <w:rFonts w:ascii="Calibri" w:eastAsia="Calibri" w:hAnsi="Calibri" w:cs="Calibri"/>
          <w:color w:val="000000"/>
          <w:sz w:val="39"/>
        </w:rPr>
        <w:t xml:space="preserve">OCTOBER &amp; NOVEMBER 2020 </w:t>
      </w:r>
    </w:p>
    <w:p w14:paraId="64F5D0A6"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45525A2E"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035A6371"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3DA59987"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14FFA1B8"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2DEBC2DF" w14:textId="77777777" w:rsidR="007B1874" w:rsidRPr="007B1874" w:rsidRDefault="007B1874" w:rsidP="007B1874">
      <w:pPr>
        <w:spacing w:after="0"/>
        <w:ind w:left="10" w:right="71" w:hanging="10"/>
        <w:jc w:val="center"/>
        <w:rPr>
          <w:rFonts w:ascii="Calibri" w:eastAsia="Calibri" w:hAnsi="Calibri" w:cs="Calibri"/>
          <w:color w:val="000000"/>
          <w:sz w:val="39"/>
        </w:rPr>
      </w:pPr>
    </w:p>
    <w:p w14:paraId="489FB33D" w14:textId="77777777" w:rsidR="007B1874" w:rsidRPr="007B1874" w:rsidRDefault="007B1874" w:rsidP="007B1874">
      <w:pPr>
        <w:spacing w:after="0"/>
        <w:ind w:left="10" w:right="71" w:hanging="10"/>
        <w:jc w:val="center"/>
        <w:rPr>
          <w:rFonts w:ascii="Calibri" w:eastAsia="Calibri" w:hAnsi="Calibri" w:cs="Calibri"/>
          <w:color w:val="000000"/>
          <w:sz w:val="24"/>
        </w:rPr>
      </w:pPr>
    </w:p>
    <w:p w14:paraId="31ABF6EA" w14:textId="77777777" w:rsidR="007B1874" w:rsidRPr="007B1874" w:rsidRDefault="007B1874" w:rsidP="007B1874">
      <w:pPr>
        <w:spacing w:after="0" w:line="242" w:lineRule="auto"/>
        <w:ind w:right="6139"/>
        <w:rPr>
          <w:rFonts w:ascii="Calibri" w:eastAsia="Calibri" w:hAnsi="Calibri" w:cs="Calibri"/>
          <w:color w:val="000000"/>
          <w:sz w:val="24"/>
        </w:rPr>
      </w:pPr>
      <w:r w:rsidRPr="007B1874">
        <w:rPr>
          <w:rFonts w:ascii="Calibri" w:eastAsia="Calibri" w:hAnsi="Calibri" w:cs="Calibri"/>
          <w:color w:val="000000"/>
          <w:sz w:val="24"/>
        </w:rPr>
        <w:lastRenderedPageBreak/>
        <w:t xml:space="preserve"> </w:t>
      </w:r>
      <w:r w:rsidRPr="007B1874">
        <w:rPr>
          <w:rFonts w:ascii="Times New Roman" w:eastAsia="Times New Roman" w:hAnsi="Times New Roman" w:cs="Times New Roman"/>
          <w:color w:val="000000"/>
          <w:sz w:val="24"/>
        </w:rPr>
        <w:t xml:space="preserve"> </w:t>
      </w:r>
      <w:r w:rsidRPr="007B1874">
        <w:rPr>
          <w:rFonts w:ascii="Times New Roman" w:eastAsia="Times New Roman" w:hAnsi="Times New Roman" w:cs="Times New Roman"/>
          <w:color w:val="000000"/>
          <w:sz w:val="24"/>
        </w:rPr>
        <w:tab/>
      </w:r>
      <w:r w:rsidRPr="007B1874">
        <w:rPr>
          <w:rFonts w:ascii="Calibri" w:eastAsia="Calibri" w:hAnsi="Calibri" w:cs="Calibri"/>
          <w:color w:val="000000"/>
          <w:sz w:val="24"/>
        </w:rPr>
        <w:t xml:space="preserve"> </w:t>
      </w:r>
    </w:p>
    <w:sdt>
      <w:sdtPr>
        <w:rPr>
          <w:rFonts w:ascii="Calibri" w:eastAsia="Calibri" w:hAnsi="Calibri" w:cs="Calibri"/>
          <w:color w:val="000000"/>
          <w:sz w:val="24"/>
        </w:rPr>
        <w:id w:val="1987204399"/>
        <w:docPartObj>
          <w:docPartGallery w:val="Table of Contents"/>
        </w:docPartObj>
      </w:sdtPr>
      <w:sdtContent>
        <w:p w14:paraId="2D2C3AFD" w14:textId="77777777" w:rsidR="007B1874" w:rsidRPr="007B1874" w:rsidRDefault="007B1874" w:rsidP="007B1874">
          <w:pPr>
            <w:keepNext/>
            <w:keepLines/>
            <w:spacing w:after="0"/>
            <w:ind w:left="10" w:right="58" w:hanging="10"/>
            <w:jc w:val="center"/>
            <w:outlineLvl w:val="1"/>
            <w:rPr>
              <w:rFonts w:ascii="Calibri" w:eastAsia="Calibri" w:hAnsi="Calibri" w:cs="Calibri"/>
              <w:color w:val="000000"/>
              <w:sz w:val="71"/>
            </w:rPr>
          </w:pPr>
          <w:r w:rsidRPr="007B1874">
            <w:rPr>
              <w:rFonts w:ascii="Calibri" w:eastAsia="Calibri" w:hAnsi="Calibri" w:cs="Calibri"/>
              <w:color w:val="000000"/>
              <w:sz w:val="71"/>
            </w:rPr>
            <w:t xml:space="preserve">TABLE OF CONTENTS </w:t>
          </w:r>
        </w:p>
        <w:p w14:paraId="14DFB66F" w14:textId="77777777" w:rsidR="007B1874" w:rsidRPr="007B1874" w:rsidRDefault="007B1874" w:rsidP="007B1874">
          <w:pPr>
            <w:spacing w:after="240"/>
            <w:rPr>
              <w:rFonts w:ascii="Calibri" w:eastAsia="Calibri" w:hAnsi="Calibri" w:cs="Calibri"/>
              <w:color w:val="000000"/>
              <w:sz w:val="24"/>
            </w:rPr>
          </w:pPr>
          <w:r w:rsidRPr="007B1874">
            <w:rPr>
              <w:rFonts w:ascii="Calibri" w:eastAsia="Calibri" w:hAnsi="Calibri" w:cs="Calibri"/>
              <w:color w:val="000000"/>
              <w:sz w:val="24"/>
            </w:rPr>
            <w:t xml:space="preserve"> </w:t>
          </w:r>
        </w:p>
        <w:p w14:paraId="65666E7A" w14:textId="77777777" w:rsidR="007B1874" w:rsidRPr="007B1874" w:rsidRDefault="007B1874" w:rsidP="007B1874">
          <w:pPr>
            <w:tabs>
              <w:tab w:val="right" w:pos="9086"/>
            </w:tabs>
            <w:spacing w:after="253"/>
            <w:rPr>
              <w:rFonts w:ascii="Calibri" w:eastAsia="Calibri" w:hAnsi="Calibri" w:cs="Calibri"/>
              <w:color w:val="000000"/>
              <w:sz w:val="24"/>
            </w:rPr>
          </w:pPr>
          <w:r w:rsidRPr="007B1874">
            <w:rPr>
              <w:rFonts w:ascii="Calibri" w:eastAsia="Calibri" w:hAnsi="Calibri" w:cs="Calibri"/>
              <w:color w:val="000000"/>
              <w:sz w:val="24"/>
            </w:rPr>
            <w:t xml:space="preserve"> </w:t>
          </w:r>
          <w:r w:rsidRPr="007B1874">
            <w:rPr>
              <w:rFonts w:ascii="Calibri" w:eastAsia="Calibri" w:hAnsi="Calibri" w:cs="Calibri"/>
              <w:color w:val="000000"/>
              <w:sz w:val="24"/>
            </w:rPr>
            <w:tab/>
          </w:r>
        </w:p>
        <w:p w14:paraId="25A93A54" w14:textId="2D3E40F0" w:rsidR="007B1874" w:rsidRPr="007B1874" w:rsidRDefault="007B1874" w:rsidP="007B1874">
          <w:pPr>
            <w:tabs>
              <w:tab w:val="right" w:leader="dot" w:pos="9086"/>
            </w:tabs>
            <w:spacing w:after="260" w:line="248" w:lineRule="auto"/>
            <w:ind w:left="25" w:right="74" w:hanging="10"/>
            <w:rPr>
              <w:rFonts w:ascii="Calibri" w:eastAsia="Calibri" w:hAnsi="Calibri" w:cs="Calibri"/>
              <w:color w:val="000000"/>
              <w:sz w:val="24"/>
            </w:rPr>
          </w:pPr>
          <w:r w:rsidRPr="007B1874">
            <w:rPr>
              <w:rFonts w:ascii="Calibri" w:eastAsia="Calibri" w:hAnsi="Calibri" w:cs="Calibri"/>
              <w:color w:val="000000"/>
              <w:sz w:val="24"/>
            </w:rPr>
            <w:t>OVERVIEW…………………………………………………………………………………………………………………………3</w:t>
          </w:r>
        </w:p>
        <w:p w14:paraId="21BF48DE" w14:textId="22EF9DA5" w:rsidR="007B1874" w:rsidRDefault="007B1874">
          <w:pPr>
            <w:pStyle w:val="TOC1"/>
            <w:tabs>
              <w:tab w:val="right" w:leader="dot" w:pos="9016"/>
            </w:tabs>
            <w:rPr>
              <w:noProof/>
            </w:rPr>
          </w:pPr>
          <w:r w:rsidRPr="007B1874">
            <w:rPr>
              <w:rFonts w:ascii="Calibri" w:eastAsia="Calibri" w:hAnsi="Calibri" w:cs="Calibri"/>
              <w:color w:val="000000"/>
              <w:sz w:val="24"/>
            </w:rPr>
            <w:fldChar w:fldCharType="begin"/>
          </w:r>
          <w:r w:rsidRPr="007B1874">
            <w:rPr>
              <w:rFonts w:ascii="Calibri" w:eastAsia="Calibri" w:hAnsi="Calibri" w:cs="Calibri"/>
              <w:color w:val="000000"/>
              <w:sz w:val="24"/>
            </w:rPr>
            <w:instrText xml:space="preserve"> TOC \o "1-1" \h \z \u </w:instrText>
          </w:r>
          <w:r w:rsidRPr="007B1874">
            <w:rPr>
              <w:rFonts w:ascii="Calibri" w:eastAsia="Calibri" w:hAnsi="Calibri" w:cs="Calibri"/>
              <w:color w:val="000000"/>
              <w:sz w:val="24"/>
            </w:rPr>
            <w:fldChar w:fldCharType="separate"/>
          </w:r>
          <w:hyperlink w:anchor="_Toc53580853" w:history="1">
            <w:r w:rsidRPr="00CD4486">
              <w:rPr>
                <w:rStyle w:val="Hyperlink"/>
                <w:rFonts w:ascii="Calibri" w:eastAsia="Calibri" w:hAnsi="Calibri" w:cs="Calibri"/>
                <w:noProof/>
              </w:rPr>
              <w:t>SESSION 1 TRUTH IN LOVE</w:t>
            </w:r>
            <w:r>
              <w:rPr>
                <w:noProof/>
                <w:webHidden/>
              </w:rPr>
              <w:tab/>
            </w:r>
            <w:r>
              <w:rPr>
                <w:noProof/>
                <w:webHidden/>
              </w:rPr>
              <w:fldChar w:fldCharType="begin"/>
            </w:r>
            <w:r>
              <w:rPr>
                <w:noProof/>
                <w:webHidden/>
              </w:rPr>
              <w:instrText xml:space="preserve"> PAGEREF _Toc53580853 \h </w:instrText>
            </w:r>
            <w:r>
              <w:rPr>
                <w:noProof/>
                <w:webHidden/>
              </w:rPr>
            </w:r>
            <w:r>
              <w:rPr>
                <w:noProof/>
                <w:webHidden/>
              </w:rPr>
              <w:fldChar w:fldCharType="separate"/>
            </w:r>
            <w:r>
              <w:rPr>
                <w:noProof/>
                <w:webHidden/>
              </w:rPr>
              <w:t>6</w:t>
            </w:r>
            <w:r>
              <w:rPr>
                <w:noProof/>
                <w:webHidden/>
              </w:rPr>
              <w:fldChar w:fldCharType="end"/>
            </w:r>
          </w:hyperlink>
        </w:p>
        <w:p w14:paraId="78AFD4B3" w14:textId="425B31BC" w:rsidR="007B1874" w:rsidRPr="007B1874" w:rsidRDefault="007B1874" w:rsidP="007B1874">
          <w:pPr>
            <w:spacing w:after="110" w:line="248" w:lineRule="auto"/>
            <w:ind w:left="10" w:hanging="10"/>
            <w:rPr>
              <w:rFonts w:ascii="Calibri" w:eastAsia="Calibri" w:hAnsi="Calibri" w:cs="Calibri"/>
              <w:color w:val="000000"/>
              <w:sz w:val="24"/>
            </w:rPr>
          </w:pPr>
          <w:r w:rsidRPr="007B1874">
            <w:rPr>
              <w:rFonts w:ascii="Calibri" w:eastAsia="Calibri" w:hAnsi="Calibri" w:cs="Calibri"/>
              <w:color w:val="000000"/>
              <w:sz w:val="24"/>
            </w:rPr>
            <w:fldChar w:fldCharType="end"/>
          </w:r>
        </w:p>
      </w:sdtContent>
    </w:sdt>
    <w:p w14:paraId="0C7FE206" w14:textId="77777777" w:rsidR="007B1874" w:rsidRPr="007B1874" w:rsidRDefault="007B1874" w:rsidP="007B1874">
      <w:pPr>
        <w:spacing w:after="0"/>
        <w:rPr>
          <w:rFonts w:ascii="Calibri" w:eastAsia="Calibri" w:hAnsi="Calibri" w:cs="Calibri"/>
          <w:color w:val="000000"/>
          <w:sz w:val="24"/>
        </w:rPr>
      </w:pPr>
      <w:r w:rsidRPr="007B1874">
        <w:rPr>
          <w:rFonts w:ascii="Times New Roman" w:eastAsia="Times New Roman" w:hAnsi="Times New Roman" w:cs="Times New Roman"/>
          <w:color w:val="000000"/>
          <w:sz w:val="24"/>
        </w:rPr>
        <w:t xml:space="preserve"> </w:t>
      </w:r>
      <w:r w:rsidRPr="007B1874">
        <w:rPr>
          <w:rFonts w:ascii="Times New Roman" w:eastAsia="Times New Roman" w:hAnsi="Times New Roman" w:cs="Times New Roman"/>
          <w:color w:val="000000"/>
          <w:sz w:val="24"/>
        </w:rPr>
        <w:tab/>
      </w:r>
      <w:r w:rsidRPr="007B1874">
        <w:rPr>
          <w:rFonts w:ascii="Calibri" w:eastAsia="Calibri" w:hAnsi="Calibri" w:cs="Calibri"/>
          <w:color w:val="000000"/>
          <w:sz w:val="24"/>
        </w:rPr>
        <w:t xml:space="preserve"> </w:t>
      </w:r>
      <w:r w:rsidRPr="007B1874">
        <w:rPr>
          <w:rFonts w:ascii="Calibri" w:eastAsia="Calibri" w:hAnsi="Calibri" w:cs="Calibri"/>
          <w:color w:val="000000"/>
          <w:sz w:val="24"/>
        </w:rPr>
        <w:br w:type="page"/>
      </w:r>
    </w:p>
    <w:p w14:paraId="210EB18F" w14:textId="77777777" w:rsidR="007B1874" w:rsidRPr="007B1874" w:rsidRDefault="007B1874" w:rsidP="007B1874">
      <w:pPr>
        <w:keepNext/>
        <w:keepLines/>
        <w:spacing w:after="0"/>
        <w:ind w:left="10" w:right="61" w:hanging="10"/>
        <w:jc w:val="center"/>
        <w:outlineLvl w:val="1"/>
        <w:rPr>
          <w:rFonts w:ascii="Calibri" w:eastAsia="Calibri" w:hAnsi="Calibri" w:cs="Calibri"/>
          <w:color w:val="000000"/>
          <w:sz w:val="71"/>
        </w:rPr>
      </w:pPr>
      <w:r w:rsidRPr="007B1874">
        <w:rPr>
          <w:rFonts w:ascii="Calibri" w:eastAsia="Calibri" w:hAnsi="Calibri" w:cs="Calibri"/>
          <w:color w:val="000000"/>
          <w:sz w:val="71"/>
        </w:rPr>
        <w:lastRenderedPageBreak/>
        <w:t xml:space="preserve">OVERVIEW </w:t>
      </w:r>
    </w:p>
    <w:p w14:paraId="4BBE8953" w14:textId="77777777" w:rsidR="007B1874" w:rsidRPr="007B1874" w:rsidRDefault="007B1874" w:rsidP="007B1874">
      <w:pPr>
        <w:spacing w:after="130"/>
        <w:rPr>
          <w:rFonts w:ascii="Calibri" w:eastAsia="Calibri" w:hAnsi="Calibri" w:cs="Calibri"/>
          <w:color w:val="000000"/>
          <w:sz w:val="24"/>
        </w:rPr>
      </w:pPr>
      <w:r w:rsidRPr="007B1874">
        <w:rPr>
          <w:rFonts w:ascii="Calibri" w:eastAsia="Calibri" w:hAnsi="Calibri" w:cs="Calibri"/>
          <w:color w:val="000000"/>
          <w:sz w:val="24"/>
        </w:rPr>
        <w:t xml:space="preserve"> </w:t>
      </w:r>
    </w:p>
    <w:p w14:paraId="67A70ED7" w14:textId="77777777" w:rsidR="007B1874" w:rsidRPr="007B1874" w:rsidRDefault="007B1874" w:rsidP="007B1874">
      <w:pPr>
        <w:keepNext/>
        <w:keepLines/>
        <w:spacing w:after="46"/>
        <w:ind w:right="75"/>
        <w:jc w:val="center"/>
        <w:outlineLvl w:val="2"/>
        <w:rPr>
          <w:rFonts w:ascii="Calibri" w:eastAsia="Calibri" w:hAnsi="Calibri" w:cs="Calibri"/>
          <w:color w:val="000000"/>
          <w:sz w:val="32"/>
        </w:rPr>
      </w:pPr>
      <w:r w:rsidRPr="007B1874">
        <w:rPr>
          <w:rFonts w:ascii="Calibri" w:eastAsia="Calibri" w:hAnsi="Calibri" w:cs="Calibri"/>
          <w:b/>
          <w:color w:val="000000"/>
          <w:sz w:val="28"/>
        </w:rPr>
        <w:t xml:space="preserve">SERIES PASSAGE </w:t>
      </w:r>
    </w:p>
    <w:p w14:paraId="0EF13835" w14:textId="77777777" w:rsidR="007B1874" w:rsidRPr="007B1874" w:rsidRDefault="007B1874" w:rsidP="007B1874">
      <w:pPr>
        <w:spacing w:after="107" w:line="247" w:lineRule="auto"/>
        <w:jc w:val="center"/>
        <w:rPr>
          <w:rFonts w:ascii="Calibri" w:eastAsia="Calibri" w:hAnsi="Calibri" w:cs="Calibri"/>
          <w:color w:val="000000"/>
          <w:sz w:val="24"/>
        </w:rPr>
      </w:pPr>
      <w:r w:rsidRPr="007B1874">
        <w:rPr>
          <w:rFonts w:ascii="Calibri" w:eastAsia="Calibri" w:hAnsi="Calibri" w:cs="Calibri"/>
          <w:i/>
          <w:color w:val="000000"/>
          <w:sz w:val="24"/>
        </w:rPr>
        <w:t>“Therefore, be imitators of God, as beloved children;</w:t>
      </w:r>
      <w:r w:rsidRPr="007B1874">
        <w:rPr>
          <w:rFonts w:ascii="Calibri" w:eastAsia="Calibri" w:hAnsi="Calibri" w:cs="Calibri"/>
          <w:i/>
          <w:color w:val="000000"/>
          <w:sz w:val="21"/>
          <w:vertAlign w:val="superscript"/>
        </w:rPr>
        <w:t xml:space="preserve"> </w:t>
      </w:r>
      <w:r w:rsidRPr="007B1874">
        <w:rPr>
          <w:rFonts w:ascii="Calibri" w:eastAsia="Calibri" w:hAnsi="Calibri" w:cs="Calibri"/>
          <w:i/>
          <w:color w:val="000000"/>
          <w:sz w:val="24"/>
        </w:rPr>
        <w:t xml:space="preserve">and walk in love, just as Christ also loved us and gave Himself up for us, an offering and a sacrifice to God as a fragrant aroma.” </w:t>
      </w:r>
      <w:r w:rsidRPr="007B1874">
        <w:rPr>
          <w:rFonts w:ascii="Calibri" w:eastAsia="Calibri" w:hAnsi="Calibri" w:cs="Calibri"/>
          <w:color w:val="000000"/>
          <w:sz w:val="24"/>
        </w:rPr>
        <w:t>Ephesians 5:1-2 (ESV)</w:t>
      </w:r>
      <w:r w:rsidRPr="007B1874">
        <w:rPr>
          <w:rFonts w:ascii="Calibri" w:eastAsia="Calibri" w:hAnsi="Calibri" w:cs="Calibri"/>
          <w:i/>
          <w:color w:val="000000"/>
          <w:sz w:val="24"/>
        </w:rPr>
        <w:t xml:space="preserve"> </w:t>
      </w:r>
    </w:p>
    <w:p w14:paraId="57060485" w14:textId="77777777" w:rsidR="007B1874" w:rsidRPr="007B1874" w:rsidRDefault="007B1874" w:rsidP="007B1874">
      <w:pPr>
        <w:spacing w:after="525"/>
        <w:rPr>
          <w:rFonts w:ascii="Calibri" w:eastAsia="Calibri" w:hAnsi="Calibri" w:cs="Calibri"/>
          <w:color w:val="000000"/>
          <w:sz w:val="24"/>
        </w:rPr>
      </w:pPr>
      <w:r w:rsidRPr="007B1874">
        <w:rPr>
          <w:rFonts w:ascii="Calibri" w:eastAsia="Calibri" w:hAnsi="Calibri" w:cs="Calibri"/>
          <w:color w:val="000000"/>
          <w:sz w:val="24"/>
        </w:rPr>
        <w:t xml:space="preserve"> </w:t>
      </w:r>
    </w:p>
    <w:p w14:paraId="1CE85628"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t>A.</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THE “Return to Me in Relationship” SERIES </w:t>
      </w:r>
    </w:p>
    <w:p w14:paraId="183E0F54"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In this new connect group series “Return to Me in Relationship”, we will look at practical ways in which our closest committed relationships can thrive. In living out our relationships, our goal should be to walk in love, reflecting Jesus in our interactions. </w:t>
      </w:r>
      <w:r w:rsidRPr="007B1874">
        <w:rPr>
          <w:rFonts w:ascii="Calibri" w:eastAsia="Calibri" w:hAnsi="Calibri" w:cs="Calibri"/>
          <w:color w:val="0463C1"/>
          <w:sz w:val="24"/>
          <w:u w:val="single" w:color="0463C1"/>
        </w:rPr>
        <w:t>Ephesians 5:1-2</w:t>
      </w:r>
      <w:r w:rsidRPr="007B1874">
        <w:rPr>
          <w:rFonts w:ascii="Calibri" w:eastAsia="Calibri" w:hAnsi="Calibri" w:cs="Calibri"/>
          <w:color w:val="000000"/>
          <w:sz w:val="24"/>
        </w:rPr>
        <w:t xml:space="preserve"> calls us to “Be imitators of God… and walk in love”. It’s not our Bible knowledge or Christian doctrine that will cause people to realise the benefits of following Christ, but the image of God reflected in how we show our love for one another (</w:t>
      </w:r>
      <w:r w:rsidRPr="007B1874">
        <w:rPr>
          <w:rFonts w:ascii="Calibri" w:eastAsia="Calibri" w:hAnsi="Calibri" w:cs="Calibri"/>
          <w:color w:val="0463C1"/>
          <w:sz w:val="24"/>
          <w:u w:val="single" w:color="0463C1"/>
        </w:rPr>
        <w:t>John 13:34-25</w:t>
      </w:r>
      <w:r w:rsidRPr="007B1874">
        <w:rPr>
          <w:rFonts w:ascii="Calibri" w:eastAsia="Calibri" w:hAnsi="Calibri" w:cs="Calibri"/>
          <w:color w:val="000000"/>
          <w:sz w:val="24"/>
        </w:rPr>
        <w:t xml:space="preserve">).  </w:t>
      </w:r>
    </w:p>
    <w:p w14:paraId="1FDED858"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This relationship series will draw upon the experiences of different couples in our community. They share honestly about some of the struggles and challenges that have arisen through the course of their relationship with one another. The ways they have learnt to grow together and appreciate one another, although not perfect, are an example that can help us navigate our own relationships with those closest to us. Like our couples, this could be your spouse. For others, this could be relationships between parent and child, </w:t>
      </w:r>
      <w:proofErr w:type="gramStart"/>
      <w:r w:rsidRPr="007B1874">
        <w:rPr>
          <w:rFonts w:ascii="Calibri" w:eastAsia="Calibri" w:hAnsi="Calibri" w:cs="Calibri"/>
          <w:color w:val="000000"/>
          <w:sz w:val="24"/>
        </w:rPr>
        <w:t>siblings</w:t>
      </w:r>
      <w:proofErr w:type="gramEnd"/>
      <w:r w:rsidRPr="007B1874">
        <w:rPr>
          <w:rFonts w:ascii="Calibri" w:eastAsia="Calibri" w:hAnsi="Calibri" w:cs="Calibri"/>
          <w:color w:val="000000"/>
          <w:sz w:val="24"/>
        </w:rPr>
        <w:t xml:space="preserve"> or friends. </w:t>
      </w:r>
      <w:proofErr w:type="gramStart"/>
      <w:r w:rsidRPr="007B1874">
        <w:rPr>
          <w:rFonts w:ascii="Calibri" w:eastAsia="Calibri" w:hAnsi="Calibri" w:cs="Calibri"/>
          <w:color w:val="000000"/>
          <w:sz w:val="24"/>
        </w:rPr>
        <w:t>It’s</w:t>
      </w:r>
      <w:proofErr w:type="gramEnd"/>
      <w:r w:rsidRPr="007B1874">
        <w:rPr>
          <w:rFonts w:ascii="Calibri" w:eastAsia="Calibri" w:hAnsi="Calibri" w:cs="Calibri"/>
          <w:color w:val="000000"/>
          <w:sz w:val="24"/>
        </w:rPr>
        <w:t xml:space="preserve"> all about your closest relationships and how you communicate and interact together, with the aim that you better show your love to each other, reflecting Christ. </w:t>
      </w:r>
    </w:p>
    <w:p w14:paraId="431E5EBE" w14:textId="77777777" w:rsidR="007B1874" w:rsidRPr="007B1874" w:rsidRDefault="007B1874" w:rsidP="007B1874">
      <w:pPr>
        <w:spacing w:after="0"/>
        <w:rPr>
          <w:rFonts w:ascii="Calibri" w:eastAsia="Calibri" w:hAnsi="Calibri" w:cs="Calibri"/>
          <w:color w:val="000000"/>
          <w:sz w:val="24"/>
        </w:rPr>
      </w:pPr>
    </w:p>
    <w:p w14:paraId="7F257064" w14:textId="77777777" w:rsidR="007B1874" w:rsidRPr="007B1874" w:rsidRDefault="007B1874" w:rsidP="007B1874">
      <w:pPr>
        <w:spacing w:after="249"/>
        <w:ind w:left="538"/>
        <w:rPr>
          <w:rFonts w:ascii="Calibri" w:eastAsia="Calibri" w:hAnsi="Calibri" w:cs="Calibri"/>
          <w:color w:val="000000"/>
          <w:sz w:val="24"/>
        </w:rPr>
      </w:pPr>
      <w:r w:rsidRPr="007B1874">
        <w:rPr>
          <w:rFonts w:ascii="Calibri" w:eastAsia="Calibri" w:hAnsi="Calibri" w:cs="Calibri"/>
          <w:color w:val="000000"/>
          <w:sz w:val="24"/>
        </w:rPr>
        <w:t xml:space="preserve">            </w:t>
      </w:r>
      <w:r w:rsidRPr="007B1874">
        <w:rPr>
          <w:rFonts w:ascii="Calibri" w:eastAsia="Calibri" w:hAnsi="Calibri" w:cs="Calibri"/>
          <w:noProof/>
          <w:color w:val="000000"/>
        </w:rPr>
        <mc:AlternateContent>
          <mc:Choice Requires="wpg">
            <w:drawing>
              <wp:inline distT="0" distB="0" distL="0" distR="0" wp14:anchorId="244E454A" wp14:editId="69C4DE5A">
                <wp:extent cx="4267200" cy="6096"/>
                <wp:effectExtent l="0" t="0" r="0" b="0"/>
                <wp:docPr id="27962" name="Group 27962"/>
                <wp:cNvGraphicFramePr/>
                <a:graphic xmlns:a="http://schemas.openxmlformats.org/drawingml/2006/main">
                  <a:graphicData uri="http://schemas.microsoft.com/office/word/2010/wordprocessingGroup">
                    <wpg:wgp>
                      <wpg:cNvGrpSpPr/>
                      <wpg:grpSpPr>
                        <a:xfrm>
                          <a:off x="0" y="0"/>
                          <a:ext cx="4267200" cy="6096"/>
                          <a:chOff x="0" y="0"/>
                          <a:chExt cx="4267200" cy="6096"/>
                        </a:xfrm>
                      </wpg:grpSpPr>
                      <wps:wsp>
                        <wps:cNvPr id="33746" name="Shape 33746"/>
                        <wps:cNvSpPr/>
                        <wps:spPr>
                          <a:xfrm>
                            <a:off x="0" y="0"/>
                            <a:ext cx="4267200" cy="9144"/>
                          </a:xfrm>
                          <a:custGeom>
                            <a:avLst/>
                            <a:gdLst/>
                            <a:ahLst/>
                            <a:cxnLst/>
                            <a:rect l="0" t="0" r="0" b="0"/>
                            <a:pathLst>
                              <a:path w="4267200" h="9144">
                                <a:moveTo>
                                  <a:pt x="0" y="0"/>
                                </a:moveTo>
                                <a:lnTo>
                                  <a:pt x="4267200" y="0"/>
                                </a:lnTo>
                                <a:lnTo>
                                  <a:pt x="4267200" y="9144"/>
                                </a:lnTo>
                                <a:lnTo>
                                  <a:pt x="0" y="9144"/>
                                </a:lnTo>
                                <a:lnTo>
                                  <a:pt x="0" y="0"/>
                                </a:lnTo>
                              </a:path>
                            </a:pathLst>
                          </a:custGeom>
                          <a:solidFill>
                            <a:srgbClr val="6A6767"/>
                          </a:solidFill>
                          <a:ln w="0" cap="flat">
                            <a:noFill/>
                            <a:miter lim="127000"/>
                          </a:ln>
                          <a:effectLst/>
                        </wps:spPr>
                        <wps:bodyPr/>
                      </wps:wsp>
                    </wpg:wgp>
                  </a:graphicData>
                </a:graphic>
              </wp:inline>
            </w:drawing>
          </mc:Choice>
          <mc:Fallback>
            <w:pict>
              <v:group w14:anchorId="54C7CDAC" id="Group 27962" o:spid="_x0000_s1026" style="width:336pt;height:.5pt;mso-position-horizontal-relative:char;mso-position-vertical-relative:line" coordsize="426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">
                <v:shape id="Shape 33746" o:spid="_x0000_s1027" style="position:absolute;width:42672;height:91;visibility:visible;mso-wrap-style:square;v-text-anchor:top" coordsize="426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" path="m,l4267200,r,9144l,9144,,e" fillcolor="#6a6767" stroked="f" strokeweight="0">
                  <v:stroke miterlimit="83231f" joinstyle="miter"/>
                  <v:path arrowok="t" textboxrect="0,0,4267200,9144"/>
                </v:shape>
                <w10:anchorlock/>
              </v:group>
            </w:pict>
          </mc:Fallback>
        </mc:AlternateContent>
      </w:r>
    </w:p>
    <w:p w14:paraId="5A55B692" w14:textId="77777777" w:rsidR="007B1874" w:rsidRPr="007B1874" w:rsidRDefault="007B1874" w:rsidP="007B1874">
      <w:pPr>
        <w:spacing w:after="4" w:line="267" w:lineRule="auto"/>
        <w:ind w:left="10" w:right="79" w:hanging="10"/>
        <w:jc w:val="center"/>
        <w:rPr>
          <w:rFonts w:ascii="Calibri" w:eastAsia="Calibri" w:hAnsi="Calibri" w:cs="Calibri"/>
          <w:color w:val="000000"/>
          <w:sz w:val="24"/>
        </w:rPr>
      </w:pPr>
      <w:r w:rsidRPr="007B1874">
        <w:rPr>
          <w:rFonts w:ascii="Calibri" w:eastAsia="Calibri" w:hAnsi="Calibri" w:cs="Calibri"/>
          <w:i/>
          <w:color w:val="767171"/>
          <w:sz w:val="24"/>
        </w:rPr>
        <w:t xml:space="preserve">The “Return to Me in Relationship” series aims to provide guidance </w:t>
      </w:r>
      <w:r w:rsidRPr="007B1874">
        <w:rPr>
          <w:rFonts w:ascii="Calibri" w:eastAsia="Calibri" w:hAnsi="Calibri" w:cs="Calibri"/>
          <w:i/>
          <w:color w:val="767171"/>
          <w:sz w:val="24"/>
        </w:rPr>
        <w:br/>
        <w:t>for improving your communication with others, leading to stronger</w:t>
      </w:r>
      <w:r w:rsidRPr="007B1874">
        <w:rPr>
          <w:rFonts w:ascii="Calibri" w:eastAsia="Calibri" w:hAnsi="Calibri" w:cs="Calibri"/>
          <w:color w:val="000000"/>
          <w:sz w:val="24"/>
        </w:rPr>
        <w:t xml:space="preserve"> </w:t>
      </w:r>
      <w:r w:rsidRPr="007B1874">
        <w:rPr>
          <w:rFonts w:ascii="Calibri" w:eastAsia="Calibri" w:hAnsi="Calibri" w:cs="Calibri"/>
          <w:color w:val="000000"/>
          <w:sz w:val="24"/>
        </w:rPr>
        <w:br/>
      </w:r>
      <w:r w:rsidRPr="007B1874">
        <w:rPr>
          <w:rFonts w:ascii="Calibri" w:eastAsia="Calibri" w:hAnsi="Calibri" w:cs="Calibri"/>
          <w:i/>
          <w:color w:val="767171"/>
          <w:sz w:val="24"/>
        </w:rPr>
        <w:t>and more harmonious relationships with those closest to us.</w:t>
      </w:r>
    </w:p>
    <w:p w14:paraId="2549DDD3" w14:textId="77777777" w:rsidR="007B1874" w:rsidRPr="007B1874" w:rsidRDefault="007B1874" w:rsidP="007B1874">
      <w:pPr>
        <w:spacing w:after="478"/>
        <w:ind w:left="538"/>
        <w:rPr>
          <w:rFonts w:ascii="Calibri" w:eastAsia="Calibri" w:hAnsi="Calibri" w:cs="Calibri"/>
          <w:color w:val="000000"/>
          <w:sz w:val="24"/>
        </w:rPr>
      </w:pPr>
      <w:r w:rsidRPr="007B1874">
        <w:rPr>
          <w:rFonts w:ascii="Calibri" w:eastAsia="Calibri" w:hAnsi="Calibri" w:cs="Calibri"/>
          <w:color w:val="000000"/>
          <w:sz w:val="24"/>
        </w:rPr>
        <w:t xml:space="preserve">            </w:t>
      </w:r>
      <w:r w:rsidRPr="007B1874">
        <w:rPr>
          <w:rFonts w:ascii="Calibri" w:eastAsia="Calibri" w:hAnsi="Calibri" w:cs="Calibri"/>
          <w:noProof/>
          <w:color w:val="000000"/>
        </w:rPr>
        <mc:AlternateContent>
          <mc:Choice Requires="wpg">
            <w:drawing>
              <wp:inline distT="0" distB="0" distL="0" distR="0" wp14:anchorId="409324EC" wp14:editId="67FC3FBC">
                <wp:extent cx="4267200" cy="6097"/>
                <wp:effectExtent l="0" t="0" r="0" b="0"/>
                <wp:docPr id="27963" name="Group 27963"/>
                <wp:cNvGraphicFramePr/>
                <a:graphic xmlns:a="http://schemas.openxmlformats.org/drawingml/2006/main">
                  <a:graphicData uri="http://schemas.microsoft.com/office/word/2010/wordprocessingGroup">
                    <wpg:wgp>
                      <wpg:cNvGrpSpPr/>
                      <wpg:grpSpPr>
                        <a:xfrm>
                          <a:off x="0" y="0"/>
                          <a:ext cx="4267200" cy="6097"/>
                          <a:chOff x="0" y="0"/>
                          <a:chExt cx="4267200" cy="6097"/>
                        </a:xfrm>
                      </wpg:grpSpPr>
                      <wps:wsp>
                        <wps:cNvPr id="33748" name="Shape 33748"/>
                        <wps:cNvSpPr/>
                        <wps:spPr>
                          <a:xfrm>
                            <a:off x="0" y="0"/>
                            <a:ext cx="4267200" cy="9144"/>
                          </a:xfrm>
                          <a:custGeom>
                            <a:avLst/>
                            <a:gdLst/>
                            <a:ahLst/>
                            <a:cxnLst/>
                            <a:rect l="0" t="0" r="0" b="0"/>
                            <a:pathLst>
                              <a:path w="4267200" h="9144">
                                <a:moveTo>
                                  <a:pt x="0" y="0"/>
                                </a:moveTo>
                                <a:lnTo>
                                  <a:pt x="4267200" y="0"/>
                                </a:lnTo>
                                <a:lnTo>
                                  <a:pt x="4267200" y="9144"/>
                                </a:lnTo>
                                <a:lnTo>
                                  <a:pt x="0" y="9144"/>
                                </a:lnTo>
                                <a:lnTo>
                                  <a:pt x="0" y="0"/>
                                </a:lnTo>
                              </a:path>
                            </a:pathLst>
                          </a:custGeom>
                          <a:solidFill>
                            <a:srgbClr val="6A6767"/>
                          </a:solidFill>
                          <a:ln w="0" cap="flat">
                            <a:noFill/>
                            <a:miter lim="127000"/>
                          </a:ln>
                          <a:effectLst/>
                        </wps:spPr>
                        <wps:bodyPr/>
                      </wps:wsp>
                    </wpg:wgp>
                  </a:graphicData>
                </a:graphic>
              </wp:inline>
            </w:drawing>
          </mc:Choice>
          <mc:Fallback>
            <w:pict>
              <v:group w14:anchorId="5031B1D2" id="Group 27963" o:spid="_x0000_s1026" style="width:336pt;height:.5pt;mso-position-horizontal-relative:char;mso-position-vertical-relative:line" coordsize="426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">
                <v:shape id="Shape 33748" o:spid="_x0000_s1027" style="position:absolute;width:42672;height:91;visibility:visible;mso-wrap-style:square;v-text-anchor:top" coordsize="426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" path="m,l4267200,r,9144l,9144,,e" fillcolor="#6a6767" stroked="f" strokeweight="0">
                  <v:stroke miterlimit="83231f" joinstyle="miter"/>
                  <v:path arrowok="t" textboxrect="0,0,4267200,9144"/>
                </v:shape>
                <w10:anchorlock/>
              </v:group>
            </w:pict>
          </mc:Fallback>
        </mc:AlternateContent>
      </w:r>
    </w:p>
    <w:p w14:paraId="1DCFB8E1" w14:textId="77777777" w:rsidR="007B1874" w:rsidRPr="007B1874" w:rsidRDefault="007B1874" w:rsidP="007B1874">
      <w:pPr>
        <w:spacing w:after="108" w:line="248" w:lineRule="auto"/>
        <w:ind w:left="-5" w:right="48" w:hanging="10"/>
        <w:rPr>
          <w:rFonts w:ascii="Calibri" w:eastAsia="Calibri" w:hAnsi="Calibri" w:cs="Calibri"/>
          <w:color w:val="000000"/>
          <w:sz w:val="24"/>
        </w:rPr>
      </w:pPr>
      <w:r w:rsidRPr="007B1874">
        <w:rPr>
          <w:rFonts w:ascii="Calibri" w:eastAsia="Calibri" w:hAnsi="Calibri" w:cs="Calibri"/>
          <w:b/>
          <w:color w:val="000000"/>
          <w:sz w:val="24"/>
        </w:rPr>
        <w:t xml:space="preserve">BACKGROUND TO PAUL’S LETTER TO THE EPHESIANS </w:t>
      </w:r>
    </w:p>
    <w:p w14:paraId="44F43F51" w14:textId="77777777" w:rsidR="007B1874" w:rsidRPr="007B1874" w:rsidRDefault="007B1874" w:rsidP="007B1874">
      <w:pPr>
        <w:spacing w:after="542"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For this Relationship Series we are drawing on Paul’s writings to the Ephesian church. This letter is a classic balance of spiritual theology dealing with our position in Christ Jesus (chapters 1-3) followed by practical application of the truth, i.e. how we reflect that truth in our daily lives (chapters 4-6). Paul teaches how we can walk in unity, purity, </w:t>
      </w:r>
      <w:proofErr w:type="gramStart"/>
      <w:r w:rsidRPr="007B1874">
        <w:rPr>
          <w:rFonts w:ascii="Calibri" w:eastAsia="Calibri" w:hAnsi="Calibri" w:cs="Calibri"/>
          <w:color w:val="000000"/>
          <w:sz w:val="24"/>
        </w:rPr>
        <w:t>harmony</w:t>
      </w:r>
      <w:proofErr w:type="gramEnd"/>
      <w:r w:rsidRPr="007B1874">
        <w:rPr>
          <w:rFonts w:ascii="Calibri" w:eastAsia="Calibri" w:hAnsi="Calibri" w:cs="Calibri"/>
          <w:color w:val="000000"/>
          <w:sz w:val="24"/>
        </w:rPr>
        <w:t xml:space="preserve"> and victory. Unity is not uniformity where you become the same as someone else through external pressure. Rather, it is an internal expression of grace and gratitude towards </w:t>
      </w:r>
      <w:r w:rsidRPr="007B1874">
        <w:rPr>
          <w:rFonts w:ascii="Calibri" w:eastAsia="Calibri" w:hAnsi="Calibri" w:cs="Calibri"/>
          <w:color w:val="000000"/>
          <w:sz w:val="24"/>
        </w:rPr>
        <w:lastRenderedPageBreak/>
        <w:t xml:space="preserve">someone else. Like a human body has different parts that all work together, creating a healthy functional body. The scriptural basis is foundational for understanding how we can reflect Christ in what we do in everyday life. Honouring one another in our relationships is a primary way to express our love for God. </w:t>
      </w:r>
    </w:p>
    <w:p w14:paraId="692DED60"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t>B.</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ABOUT THE SESSIONS </w:t>
      </w:r>
    </w:p>
    <w:p w14:paraId="21F86BBF"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This new relationship series is called “Return to Me in Relationship” and run for five sessions. We will study four core applications that will help us to become more Christ-like in our interactions within our closest committed relationships (spouses, family, friends etc), strengthening and making for happier and healthier relationships. </w:t>
      </w:r>
    </w:p>
    <w:p w14:paraId="524A3921" w14:textId="77777777" w:rsidR="007B1874" w:rsidRPr="007B1874" w:rsidRDefault="007B1874" w:rsidP="007B1874">
      <w:pPr>
        <w:spacing w:after="233"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The closest of all relationships is that of a husband and wife. All good marriages would go through times when things </w:t>
      </w:r>
      <w:proofErr w:type="gramStart"/>
      <w:r w:rsidRPr="007B1874">
        <w:rPr>
          <w:rFonts w:ascii="Calibri" w:eastAsia="Calibri" w:hAnsi="Calibri" w:cs="Calibri"/>
          <w:color w:val="000000"/>
          <w:sz w:val="24"/>
        </w:rPr>
        <w:t>have to</w:t>
      </w:r>
      <w:proofErr w:type="gramEnd"/>
      <w:r w:rsidRPr="007B1874">
        <w:rPr>
          <w:rFonts w:ascii="Calibri" w:eastAsia="Calibri" w:hAnsi="Calibri" w:cs="Calibri"/>
          <w:color w:val="000000"/>
          <w:sz w:val="24"/>
        </w:rPr>
        <w:t xml:space="preserve"> be turned around. We have invited five couples to share, each having a good Christian testimony. This is not because nothing bad has happened in their marriages. Things may have happened, and mistakes may have been made, but at some point, they have taken steps to turn their marriages around.  </w:t>
      </w:r>
    </w:p>
    <w:p w14:paraId="047E906B" w14:textId="77777777" w:rsidR="007B1874" w:rsidRPr="007B1874" w:rsidRDefault="007B1874" w:rsidP="007B1874">
      <w:pPr>
        <w:spacing w:after="12"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The following table outlines the key application points of each Session: </w:t>
      </w:r>
    </w:p>
    <w:p w14:paraId="0676FBCB" w14:textId="77777777" w:rsidR="007B1874" w:rsidRPr="007B1874" w:rsidRDefault="007B1874" w:rsidP="007B1874">
      <w:pPr>
        <w:spacing w:after="12" w:line="248" w:lineRule="auto"/>
        <w:ind w:left="-5" w:right="55" w:hanging="10"/>
        <w:rPr>
          <w:rFonts w:ascii="Calibri" w:eastAsia="Calibri" w:hAnsi="Calibri" w:cs="Calibri"/>
          <w:color w:val="000000"/>
          <w:sz w:val="24"/>
        </w:rPr>
      </w:pPr>
    </w:p>
    <w:tbl>
      <w:tblPr>
        <w:tblStyle w:val="TableGrid"/>
        <w:tblW w:w="9761" w:type="dxa"/>
        <w:tblInd w:w="4" w:type="dxa"/>
        <w:tblCellMar>
          <w:top w:w="128" w:type="dxa"/>
          <w:bottom w:w="3" w:type="dxa"/>
          <w:right w:w="93" w:type="dxa"/>
        </w:tblCellMar>
        <w:tblLook w:val="04A0" w:firstRow="1" w:lastRow="0" w:firstColumn="1" w:lastColumn="0" w:noHBand="0" w:noVBand="1"/>
      </w:tblPr>
      <w:tblGrid>
        <w:gridCol w:w="1638"/>
        <w:gridCol w:w="2645"/>
        <w:gridCol w:w="5478"/>
      </w:tblGrid>
      <w:tr w:rsidR="007B1874" w:rsidRPr="007B1874" w14:paraId="244345D0" w14:textId="77777777" w:rsidTr="006D1150">
        <w:trPr>
          <w:trHeight w:val="408"/>
        </w:trPr>
        <w:tc>
          <w:tcPr>
            <w:tcW w:w="1638" w:type="dxa"/>
            <w:tcBorders>
              <w:top w:val="nil"/>
              <w:left w:val="nil"/>
              <w:bottom w:val="nil"/>
              <w:right w:val="nil"/>
            </w:tcBorders>
            <w:shd w:val="clear" w:color="auto" w:fill="5B9BD5"/>
            <w:vAlign w:val="bottom"/>
          </w:tcPr>
          <w:p w14:paraId="1DA64096" w14:textId="77777777" w:rsidR="007B1874" w:rsidRPr="007B1874" w:rsidRDefault="007B1874" w:rsidP="007B1874">
            <w:pPr>
              <w:ind w:left="112"/>
              <w:rPr>
                <w:rFonts w:ascii="Calibri" w:eastAsia="Calibri" w:hAnsi="Calibri" w:cs="Calibri"/>
                <w:color w:val="000000"/>
                <w:sz w:val="24"/>
              </w:rPr>
            </w:pPr>
            <w:r w:rsidRPr="007B1874">
              <w:rPr>
                <w:rFonts w:ascii="Calibri" w:eastAsia="Calibri" w:hAnsi="Calibri" w:cs="Calibri"/>
                <w:b/>
                <w:color w:val="000000"/>
              </w:rPr>
              <w:t xml:space="preserve">SESSION </w:t>
            </w:r>
          </w:p>
        </w:tc>
        <w:tc>
          <w:tcPr>
            <w:tcW w:w="2645" w:type="dxa"/>
            <w:tcBorders>
              <w:top w:val="nil"/>
              <w:left w:val="nil"/>
              <w:bottom w:val="nil"/>
              <w:right w:val="nil"/>
            </w:tcBorders>
            <w:shd w:val="clear" w:color="auto" w:fill="5B9BD5"/>
            <w:vAlign w:val="bottom"/>
          </w:tcPr>
          <w:p w14:paraId="0E0889EB"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b/>
                <w:color w:val="000000"/>
              </w:rPr>
              <w:t xml:space="preserve">TITLE </w:t>
            </w:r>
          </w:p>
        </w:tc>
        <w:tc>
          <w:tcPr>
            <w:tcW w:w="5478" w:type="dxa"/>
            <w:tcBorders>
              <w:top w:val="nil"/>
              <w:left w:val="nil"/>
              <w:bottom w:val="nil"/>
              <w:right w:val="nil"/>
            </w:tcBorders>
            <w:shd w:val="clear" w:color="auto" w:fill="5B9BD5"/>
            <w:vAlign w:val="bottom"/>
          </w:tcPr>
          <w:p w14:paraId="789FC486"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b/>
                <w:color w:val="000000"/>
              </w:rPr>
              <w:t xml:space="preserve">KEY APPLICATION POINTS </w:t>
            </w:r>
          </w:p>
        </w:tc>
      </w:tr>
      <w:tr w:rsidR="007B1874" w:rsidRPr="007B1874" w14:paraId="2A99CB69" w14:textId="77777777" w:rsidTr="006D1150">
        <w:trPr>
          <w:trHeight w:val="1766"/>
        </w:trPr>
        <w:tc>
          <w:tcPr>
            <w:tcW w:w="1638" w:type="dxa"/>
            <w:tcBorders>
              <w:top w:val="nil"/>
              <w:left w:val="single" w:sz="4" w:space="0" w:color="5B9BD5"/>
              <w:bottom w:val="single" w:sz="4" w:space="0" w:color="5B9BD5"/>
              <w:right w:val="nil"/>
            </w:tcBorders>
          </w:tcPr>
          <w:p w14:paraId="43D9FD3A" w14:textId="77777777" w:rsidR="007B1874" w:rsidRPr="007B1874" w:rsidRDefault="007B1874" w:rsidP="007B1874">
            <w:pPr>
              <w:ind w:left="112"/>
              <w:rPr>
                <w:rFonts w:ascii="Calibri" w:eastAsia="Calibri" w:hAnsi="Calibri" w:cs="Calibri"/>
                <w:color w:val="000000"/>
                <w:sz w:val="24"/>
              </w:rPr>
            </w:pPr>
            <w:r w:rsidRPr="007B1874">
              <w:rPr>
                <w:rFonts w:ascii="Calibri" w:eastAsia="Calibri" w:hAnsi="Calibri" w:cs="Calibri"/>
                <w:b/>
                <w:color w:val="000000"/>
              </w:rPr>
              <w:t xml:space="preserve">Session 1 </w:t>
            </w:r>
          </w:p>
        </w:tc>
        <w:tc>
          <w:tcPr>
            <w:tcW w:w="2645" w:type="dxa"/>
            <w:tcBorders>
              <w:top w:val="nil"/>
              <w:left w:val="nil"/>
              <w:bottom w:val="single" w:sz="4" w:space="0" w:color="5B9BD5"/>
              <w:right w:val="nil"/>
            </w:tcBorders>
          </w:tcPr>
          <w:p w14:paraId="1CD46A8C"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color w:val="000000"/>
              </w:rPr>
              <w:t xml:space="preserve">Truth in Love </w:t>
            </w:r>
          </w:p>
        </w:tc>
        <w:tc>
          <w:tcPr>
            <w:tcW w:w="5478" w:type="dxa"/>
            <w:tcBorders>
              <w:top w:val="nil"/>
              <w:left w:val="nil"/>
              <w:bottom w:val="single" w:sz="4" w:space="0" w:color="5B9BD5"/>
              <w:right w:val="single" w:sz="4" w:space="0" w:color="5B9BD5"/>
            </w:tcBorders>
            <w:vAlign w:val="bottom"/>
          </w:tcPr>
          <w:p w14:paraId="1C08337C" w14:textId="77777777" w:rsidR="007B1874" w:rsidRPr="007B1874" w:rsidRDefault="007B1874" w:rsidP="007B1874">
            <w:pPr>
              <w:numPr>
                <w:ilvl w:val="0"/>
                <w:numId w:val="2"/>
              </w:numPr>
              <w:spacing w:after="28"/>
              <w:rPr>
                <w:rFonts w:ascii="Calibri" w:eastAsia="Calibri" w:hAnsi="Calibri" w:cs="Calibri"/>
                <w:color w:val="000000"/>
                <w:sz w:val="24"/>
              </w:rPr>
            </w:pPr>
            <w:r w:rsidRPr="007B1874">
              <w:rPr>
                <w:rFonts w:ascii="Calibri" w:eastAsia="Calibri" w:hAnsi="Calibri" w:cs="Calibri"/>
                <w:color w:val="000000"/>
              </w:rPr>
              <w:t xml:space="preserve">It is important to tell the truth, but speak with intentional kindness </w:t>
            </w:r>
          </w:p>
          <w:p w14:paraId="01ABDF7D" w14:textId="77777777" w:rsidR="007B1874" w:rsidRPr="007B1874" w:rsidRDefault="007B1874" w:rsidP="007B1874">
            <w:pPr>
              <w:numPr>
                <w:ilvl w:val="0"/>
                <w:numId w:val="2"/>
              </w:numPr>
              <w:spacing w:after="28"/>
              <w:rPr>
                <w:rFonts w:ascii="Calibri" w:eastAsia="Calibri" w:hAnsi="Calibri" w:cs="Calibri"/>
                <w:color w:val="000000"/>
                <w:sz w:val="24"/>
              </w:rPr>
            </w:pPr>
            <w:r w:rsidRPr="007B1874">
              <w:rPr>
                <w:rFonts w:ascii="Calibri" w:eastAsia="Calibri" w:hAnsi="Calibri" w:cs="Calibri"/>
                <w:color w:val="000000"/>
              </w:rPr>
              <w:t xml:space="preserve">Understand different personality types: conflict avoiding or confrontational </w:t>
            </w:r>
          </w:p>
          <w:p w14:paraId="39A95DCE" w14:textId="77777777" w:rsidR="007B1874" w:rsidRPr="007B1874" w:rsidRDefault="007B1874" w:rsidP="007B1874">
            <w:pPr>
              <w:numPr>
                <w:ilvl w:val="0"/>
                <w:numId w:val="2"/>
              </w:numPr>
              <w:spacing w:line="248" w:lineRule="auto"/>
              <w:rPr>
                <w:rFonts w:ascii="Calibri" w:eastAsia="Calibri" w:hAnsi="Calibri" w:cs="Calibri"/>
                <w:color w:val="000000"/>
                <w:sz w:val="24"/>
              </w:rPr>
            </w:pPr>
            <w:r w:rsidRPr="007B1874">
              <w:rPr>
                <w:rFonts w:ascii="Calibri" w:eastAsia="Calibri" w:hAnsi="Calibri" w:cs="Calibri"/>
                <w:color w:val="000000"/>
              </w:rPr>
              <w:t xml:space="preserve">Reflect on and discuss how to bring up difficult topics before discussing the actual topic </w:t>
            </w:r>
          </w:p>
          <w:p w14:paraId="318085CD" w14:textId="77777777" w:rsidR="007B1874" w:rsidRPr="007B1874" w:rsidRDefault="007B1874" w:rsidP="007B1874">
            <w:pPr>
              <w:ind w:left="10" w:hanging="10"/>
              <w:rPr>
                <w:rFonts w:ascii="Calibri" w:eastAsia="Calibri" w:hAnsi="Calibri" w:cs="Calibri"/>
                <w:color w:val="000000"/>
                <w:sz w:val="24"/>
              </w:rPr>
            </w:pPr>
          </w:p>
        </w:tc>
      </w:tr>
      <w:tr w:rsidR="007B1874" w:rsidRPr="007B1874" w14:paraId="452D0880" w14:textId="77777777" w:rsidTr="006D1150">
        <w:trPr>
          <w:trHeight w:val="1502"/>
        </w:trPr>
        <w:tc>
          <w:tcPr>
            <w:tcW w:w="1638" w:type="dxa"/>
            <w:tcBorders>
              <w:top w:val="single" w:sz="4" w:space="0" w:color="5B9BD5"/>
              <w:left w:val="single" w:sz="4" w:space="0" w:color="5B9BD5"/>
              <w:bottom w:val="single" w:sz="4" w:space="0" w:color="5B9BD5"/>
              <w:right w:val="nil"/>
            </w:tcBorders>
          </w:tcPr>
          <w:p w14:paraId="691D4EFD" w14:textId="77777777" w:rsidR="007B1874" w:rsidRPr="007B1874" w:rsidRDefault="007B1874" w:rsidP="007B1874">
            <w:pPr>
              <w:ind w:left="112"/>
              <w:rPr>
                <w:rFonts w:ascii="Calibri" w:eastAsia="Calibri" w:hAnsi="Calibri" w:cs="Calibri"/>
                <w:color w:val="000000"/>
                <w:sz w:val="24"/>
              </w:rPr>
            </w:pPr>
            <w:r w:rsidRPr="007B1874">
              <w:rPr>
                <w:rFonts w:ascii="Calibri" w:eastAsia="Calibri" w:hAnsi="Calibri" w:cs="Calibri"/>
                <w:b/>
                <w:color w:val="000000"/>
              </w:rPr>
              <w:t xml:space="preserve">Session 2 </w:t>
            </w:r>
          </w:p>
        </w:tc>
        <w:tc>
          <w:tcPr>
            <w:tcW w:w="2645" w:type="dxa"/>
            <w:tcBorders>
              <w:top w:val="single" w:sz="4" w:space="0" w:color="5B9BD5"/>
              <w:left w:val="nil"/>
              <w:bottom w:val="single" w:sz="4" w:space="0" w:color="5B9BD5"/>
              <w:right w:val="nil"/>
            </w:tcBorders>
          </w:tcPr>
          <w:p w14:paraId="246C2391"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color w:val="000000"/>
              </w:rPr>
              <w:t xml:space="preserve">Conflict &amp; Differences </w:t>
            </w:r>
          </w:p>
        </w:tc>
        <w:tc>
          <w:tcPr>
            <w:tcW w:w="5478" w:type="dxa"/>
            <w:tcBorders>
              <w:top w:val="single" w:sz="4" w:space="0" w:color="5B9BD5"/>
              <w:left w:val="nil"/>
              <w:bottom w:val="single" w:sz="4" w:space="0" w:color="5B9BD5"/>
              <w:right w:val="single" w:sz="4" w:space="0" w:color="5B9BD5"/>
            </w:tcBorders>
            <w:vAlign w:val="bottom"/>
          </w:tcPr>
          <w:p w14:paraId="639D3B7A" w14:textId="77777777" w:rsidR="007B1874" w:rsidRPr="007B1874" w:rsidRDefault="007B1874" w:rsidP="007B1874">
            <w:pPr>
              <w:numPr>
                <w:ilvl w:val="0"/>
                <w:numId w:val="3"/>
              </w:numPr>
              <w:spacing w:line="248" w:lineRule="auto"/>
              <w:rPr>
                <w:rFonts w:ascii="Calibri" w:eastAsia="Calibri" w:hAnsi="Calibri" w:cs="Calibri"/>
                <w:color w:val="000000"/>
                <w:sz w:val="24"/>
              </w:rPr>
            </w:pPr>
            <w:r w:rsidRPr="007B1874">
              <w:rPr>
                <w:rFonts w:ascii="Calibri" w:eastAsia="Calibri" w:hAnsi="Calibri" w:cs="Calibri"/>
                <w:color w:val="000000"/>
              </w:rPr>
              <w:t xml:space="preserve">Realise “differences” can be a major source of conflict </w:t>
            </w:r>
          </w:p>
          <w:p w14:paraId="21FFB44E" w14:textId="77777777" w:rsidR="007B1874" w:rsidRPr="007B1874" w:rsidRDefault="007B1874" w:rsidP="007B1874">
            <w:pPr>
              <w:numPr>
                <w:ilvl w:val="0"/>
                <w:numId w:val="3"/>
              </w:numPr>
              <w:spacing w:after="28"/>
              <w:rPr>
                <w:rFonts w:ascii="Calibri" w:eastAsia="Calibri" w:hAnsi="Calibri" w:cs="Calibri"/>
                <w:color w:val="000000"/>
                <w:sz w:val="24"/>
              </w:rPr>
            </w:pPr>
            <w:r w:rsidRPr="007B1874">
              <w:rPr>
                <w:rFonts w:ascii="Calibri" w:eastAsia="Calibri" w:hAnsi="Calibri" w:cs="Calibri"/>
                <w:color w:val="000000"/>
              </w:rPr>
              <w:t>Set realistic expectations in what the other person can do for you (</w:t>
            </w:r>
            <w:proofErr w:type="gramStart"/>
            <w:r w:rsidRPr="007B1874">
              <w:rPr>
                <w:rFonts w:ascii="Calibri" w:eastAsia="Calibri" w:hAnsi="Calibri" w:cs="Calibri"/>
                <w:color w:val="000000"/>
              </w:rPr>
              <w:t>don’t</w:t>
            </w:r>
            <w:proofErr w:type="gramEnd"/>
            <w:r w:rsidRPr="007B1874">
              <w:rPr>
                <w:rFonts w:ascii="Calibri" w:eastAsia="Calibri" w:hAnsi="Calibri" w:cs="Calibri"/>
                <w:color w:val="000000"/>
              </w:rPr>
              <w:t xml:space="preserve"> expect them to meet all your needs). </w:t>
            </w:r>
          </w:p>
          <w:p w14:paraId="69B4C6E9" w14:textId="77777777" w:rsidR="007B1874" w:rsidRPr="007B1874" w:rsidRDefault="007B1874" w:rsidP="007B1874">
            <w:pPr>
              <w:numPr>
                <w:ilvl w:val="0"/>
                <w:numId w:val="3"/>
              </w:numPr>
              <w:spacing w:line="248" w:lineRule="auto"/>
              <w:rPr>
                <w:rFonts w:ascii="Calibri" w:eastAsia="Calibri" w:hAnsi="Calibri" w:cs="Calibri"/>
                <w:color w:val="000000"/>
                <w:sz w:val="24"/>
              </w:rPr>
            </w:pPr>
            <w:r w:rsidRPr="007B1874">
              <w:rPr>
                <w:rFonts w:ascii="Calibri" w:eastAsia="Calibri" w:hAnsi="Calibri" w:cs="Calibri"/>
                <w:color w:val="000000"/>
              </w:rPr>
              <w:t>Commit to resolve differences</w:t>
            </w:r>
          </w:p>
          <w:p w14:paraId="573FC9C9" w14:textId="77777777" w:rsidR="007B1874" w:rsidRPr="007B1874" w:rsidRDefault="007B1874" w:rsidP="007B1874">
            <w:pPr>
              <w:ind w:left="10" w:hanging="10"/>
              <w:rPr>
                <w:rFonts w:ascii="Calibri" w:eastAsia="Calibri" w:hAnsi="Calibri" w:cs="Calibri"/>
                <w:color w:val="000000"/>
                <w:sz w:val="24"/>
              </w:rPr>
            </w:pPr>
            <w:r w:rsidRPr="007B1874">
              <w:rPr>
                <w:rFonts w:ascii="Calibri" w:eastAsia="Calibri" w:hAnsi="Calibri" w:cs="Calibri"/>
                <w:color w:val="000000"/>
              </w:rPr>
              <w:t xml:space="preserve"> </w:t>
            </w:r>
          </w:p>
        </w:tc>
      </w:tr>
      <w:tr w:rsidR="007B1874" w:rsidRPr="007B1874" w14:paraId="16F1C60F" w14:textId="77777777" w:rsidTr="006D1150">
        <w:trPr>
          <w:trHeight w:val="1517"/>
        </w:trPr>
        <w:tc>
          <w:tcPr>
            <w:tcW w:w="1638" w:type="dxa"/>
            <w:tcBorders>
              <w:top w:val="single" w:sz="4" w:space="0" w:color="5B9BD5"/>
              <w:left w:val="single" w:sz="4" w:space="0" w:color="5B9BD5"/>
              <w:bottom w:val="single" w:sz="4" w:space="0" w:color="5B9BD5"/>
              <w:right w:val="nil"/>
            </w:tcBorders>
          </w:tcPr>
          <w:p w14:paraId="6BABE03A" w14:textId="77777777" w:rsidR="007B1874" w:rsidRPr="007B1874" w:rsidRDefault="007B1874" w:rsidP="007B1874">
            <w:pPr>
              <w:ind w:left="112"/>
              <w:rPr>
                <w:rFonts w:ascii="Calibri" w:eastAsia="Calibri" w:hAnsi="Calibri" w:cs="Calibri"/>
                <w:color w:val="000000"/>
                <w:sz w:val="24"/>
              </w:rPr>
            </w:pPr>
            <w:r w:rsidRPr="007B1874">
              <w:rPr>
                <w:rFonts w:ascii="Calibri" w:eastAsia="Calibri" w:hAnsi="Calibri" w:cs="Calibri"/>
                <w:b/>
                <w:color w:val="000000"/>
              </w:rPr>
              <w:t xml:space="preserve">Session 3 </w:t>
            </w:r>
          </w:p>
        </w:tc>
        <w:tc>
          <w:tcPr>
            <w:tcW w:w="2645" w:type="dxa"/>
            <w:tcBorders>
              <w:top w:val="single" w:sz="4" w:space="0" w:color="5B9BD5"/>
              <w:left w:val="nil"/>
              <w:bottom w:val="single" w:sz="4" w:space="0" w:color="5B9BD5"/>
              <w:right w:val="nil"/>
            </w:tcBorders>
          </w:tcPr>
          <w:p w14:paraId="3BC60715"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color w:val="000000"/>
              </w:rPr>
              <w:t xml:space="preserve">The Inner Heart </w:t>
            </w:r>
          </w:p>
        </w:tc>
        <w:tc>
          <w:tcPr>
            <w:tcW w:w="5478" w:type="dxa"/>
            <w:tcBorders>
              <w:top w:val="single" w:sz="4" w:space="0" w:color="5B9BD5"/>
              <w:left w:val="nil"/>
              <w:bottom w:val="single" w:sz="4" w:space="0" w:color="5B9BD5"/>
              <w:right w:val="single" w:sz="4" w:space="0" w:color="5B9BD5"/>
            </w:tcBorders>
            <w:vAlign w:val="bottom"/>
          </w:tcPr>
          <w:p w14:paraId="370A8DC4" w14:textId="77777777" w:rsidR="007B1874" w:rsidRPr="007B1874" w:rsidRDefault="007B1874" w:rsidP="007B1874">
            <w:pPr>
              <w:numPr>
                <w:ilvl w:val="0"/>
                <w:numId w:val="4"/>
              </w:numPr>
              <w:spacing w:after="5" w:line="243" w:lineRule="auto"/>
              <w:rPr>
                <w:rFonts w:ascii="Calibri" w:eastAsia="Calibri" w:hAnsi="Calibri" w:cs="Calibri"/>
                <w:color w:val="000000"/>
                <w:sz w:val="24"/>
              </w:rPr>
            </w:pPr>
            <w:r w:rsidRPr="007B1874">
              <w:rPr>
                <w:rFonts w:ascii="Calibri" w:eastAsia="Calibri" w:hAnsi="Calibri" w:cs="Calibri"/>
                <w:color w:val="000000"/>
              </w:rPr>
              <w:t xml:space="preserve">Negative emotions lead to negative words or actions </w:t>
            </w:r>
          </w:p>
          <w:p w14:paraId="2AED6994" w14:textId="77777777" w:rsidR="007B1874" w:rsidRPr="007B1874" w:rsidRDefault="007B1874" w:rsidP="007B1874">
            <w:pPr>
              <w:numPr>
                <w:ilvl w:val="0"/>
                <w:numId w:val="4"/>
              </w:numPr>
              <w:spacing w:after="5" w:line="243" w:lineRule="auto"/>
              <w:rPr>
                <w:rFonts w:ascii="Calibri" w:eastAsia="Calibri" w:hAnsi="Calibri" w:cs="Calibri"/>
                <w:color w:val="000000"/>
                <w:sz w:val="24"/>
              </w:rPr>
            </w:pPr>
            <w:r w:rsidRPr="007B1874">
              <w:rPr>
                <w:rFonts w:ascii="Calibri" w:eastAsia="Calibri" w:hAnsi="Calibri" w:cs="Calibri"/>
                <w:color w:val="000000"/>
              </w:rPr>
              <w:t xml:space="preserve">Choose to resolve your anger </w:t>
            </w:r>
          </w:p>
          <w:p w14:paraId="70F81047" w14:textId="77777777" w:rsidR="007B1874" w:rsidRPr="007B1874" w:rsidRDefault="007B1874" w:rsidP="007B1874">
            <w:pPr>
              <w:numPr>
                <w:ilvl w:val="0"/>
                <w:numId w:val="4"/>
              </w:numPr>
              <w:spacing w:after="28"/>
              <w:rPr>
                <w:rFonts w:ascii="Calibri" w:eastAsia="Calibri" w:hAnsi="Calibri" w:cs="Calibri"/>
                <w:color w:val="000000"/>
                <w:sz w:val="24"/>
              </w:rPr>
            </w:pPr>
            <w:r w:rsidRPr="007B1874">
              <w:rPr>
                <w:rFonts w:ascii="Calibri" w:eastAsia="Calibri" w:hAnsi="Calibri" w:cs="Calibri"/>
                <w:color w:val="000000"/>
              </w:rPr>
              <w:t xml:space="preserve">Think positive—rightly assume the other party wants the best for you </w:t>
            </w:r>
          </w:p>
          <w:p w14:paraId="779578DD" w14:textId="77777777" w:rsidR="007B1874" w:rsidRPr="007B1874" w:rsidRDefault="007B1874" w:rsidP="007B1874">
            <w:pPr>
              <w:numPr>
                <w:ilvl w:val="0"/>
                <w:numId w:val="4"/>
              </w:numPr>
              <w:spacing w:line="248" w:lineRule="auto"/>
              <w:rPr>
                <w:rFonts w:ascii="Calibri" w:eastAsia="Calibri" w:hAnsi="Calibri" w:cs="Calibri"/>
                <w:color w:val="000000"/>
                <w:sz w:val="24"/>
              </w:rPr>
            </w:pPr>
            <w:r w:rsidRPr="007B1874">
              <w:rPr>
                <w:rFonts w:ascii="Calibri" w:eastAsia="Calibri" w:hAnsi="Calibri" w:cs="Calibri"/>
                <w:color w:val="000000"/>
              </w:rPr>
              <w:t xml:space="preserve">Practice self-talk to “boss your feelings around” </w:t>
            </w:r>
          </w:p>
          <w:p w14:paraId="3C4AA6E7" w14:textId="77777777" w:rsidR="007B1874" w:rsidRPr="007B1874" w:rsidRDefault="007B1874" w:rsidP="007B1874">
            <w:pPr>
              <w:ind w:left="10" w:hanging="10"/>
              <w:rPr>
                <w:rFonts w:ascii="Calibri" w:eastAsia="Calibri" w:hAnsi="Calibri" w:cs="Calibri"/>
                <w:color w:val="000000"/>
                <w:sz w:val="24"/>
              </w:rPr>
            </w:pPr>
          </w:p>
        </w:tc>
      </w:tr>
      <w:tr w:rsidR="007B1874" w:rsidRPr="007B1874" w14:paraId="770AF816" w14:textId="77777777" w:rsidTr="006D1150">
        <w:trPr>
          <w:trHeight w:val="1502"/>
        </w:trPr>
        <w:tc>
          <w:tcPr>
            <w:tcW w:w="1638" w:type="dxa"/>
            <w:tcBorders>
              <w:top w:val="single" w:sz="4" w:space="0" w:color="5B9BD5"/>
              <w:left w:val="single" w:sz="4" w:space="0" w:color="5B9BD5"/>
              <w:bottom w:val="single" w:sz="4" w:space="0" w:color="5B9BD5"/>
              <w:right w:val="nil"/>
            </w:tcBorders>
          </w:tcPr>
          <w:p w14:paraId="5447F4A1" w14:textId="77777777" w:rsidR="007B1874" w:rsidRPr="007B1874" w:rsidRDefault="007B1874" w:rsidP="007B1874">
            <w:pPr>
              <w:ind w:left="112"/>
              <w:rPr>
                <w:rFonts w:ascii="Calibri" w:eastAsia="Calibri" w:hAnsi="Calibri" w:cs="Calibri"/>
                <w:color w:val="000000"/>
                <w:sz w:val="24"/>
              </w:rPr>
            </w:pPr>
            <w:r w:rsidRPr="007B1874">
              <w:rPr>
                <w:rFonts w:ascii="Calibri" w:eastAsia="Calibri" w:hAnsi="Calibri" w:cs="Calibri"/>
                <w:b/>
                <w:color w:val="000000"/>
              </w:rPr>
              <w:lastRenderedPageBreak/>
              <w:t xml:space="preserve">Session 4 </w:t>
            </w:r>
          </w:p>
        </w:tc>
        <w:tc>
          <w:tcPr>
            <w:tcW w:w="2645" w:type="dxa"/>
            <w:tcBorders>
              <w:top w:val="single" w:sz="4" w:space="0" w:color="5B9BD5"/>
              <w:left w:val="nil"/>
              <w:bottom w:val="single" w:sz="4" w:space="0" w:color="5B9BD5"/>
              <w:right w:val="nil"/>
            </w:tcBorders>
          </w:tcPr>
          <w:p w14:paraId="6780B3C1"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color w:val="000000"/>
              </w:rPr>
              <w:t xml:space="preserve">Practicing Generosity </w:t>
            </w:r>
          </w:p>
        </w:tc>
        <w:tc>
          <w:tcPr>
            <w:tcW w:w="5478" w:type="dxa"/>
            <w:tcBorders>
              <w:top w:val="single" w:sz="4" w:space="0" w:color="5B9BD5"/>
              <w:left w:val="nil"/>
              <w:bottom w:val="single" w:sz="4" w:space="0" w:color="5B9BD5"/>
              <w:right w:val="single" w:sz="4" w:space="0" w:color="5B9BD5"/>
            </w:tcBorders>
            <w:vAlign w:val="bottom"/>
          </w:tcPr>
          <w:p w14:paraId="4F7CE933" w14:textId="77777777" w:rsidR="007B1874" w:rsidRPr="007B1874" w:rsidRDefault="007B1874" w:rsidP="007B1874">
            <w:pPr>
              <w:numPr>
                <w:ilvl w:val="0"/>
                <w:numId w:val="5"/>
              </w:numPr>
              <w:spacing w:after="28"/>
              <w:rPr>
                <w:rFonts w:ascii="Calibri" w:eastAsia="Calibri" w:hAnsi="Calibri" w:cs="Calibri"/>
                <w:color w:val="000000"/>
                <w:sz w:val="24"/>
              </w:rPr>
            </w:pPr>
            <w:r w:rsidRPr="007B1874">
              <w:rPr>
                <w:rFonts w:ascii="Calibri" w:eastAsia="Calibri" w:hAnsi="Calibri" w:cs="Calibri"/>
                <w:color w:val="000000"/>
              </w:rPr>
              <w:t xml:space="preserve">Being generous is one of the biggest contributing factors in happy, healthy relationships </w:t>
            </w:r>
          </w:p>
          <w:p w14:paraId="060B2D8F" w14:textId="77777777" w:rsidR="007B1874" w:rsidRPr="007B1874" w:rsidRDefault="007B1874" w:rsidP="007B1874">
            <w:pPr>
              <w:numPr>
                <w:ilvl w:val="0"/>
                <w:numId w:val="5"/>
              </w:numPr>
              <w:spacing w:line="248" w:lineRule="auto"/>
              <w:rPr>
                <w:rFonts w:ascii="Calibri" w:eastAsia="Calibri" w:hAnsi="Calibri" w:cs="Calibri"/>
                <w:color w:val="000000"/>
                <w:sz w:val="24"/>
              </w:rPr>
            </w:pPr>
            <w:r w:rsidRPr="007B1874">
              <w:rPr>
                <w:rFonts w:ascii="Calibri" w:eastAsia="Calibri" w:hAnsi="Calibri" w:cs="Calibri"/>
                <w:color w:val="000000"/>
              </w:rPr>
              <w:t xml:space="preserve">Give without expecting something in return </w:t>
            </w:r>
          </w:p>
          <w:p w14:paraId="75DF8D3B" w14:textId="77777777" w:rsidR="007B1874" w:rsidRPr="007B1874" w:rsidRDefault="007B1874" w:rsidP="007B1874">
            <w:pPr>
              <w:numPr>
                <w:ilvl w:val="0"/>
                <w:numId w:val="5"/>
              </w:numPr>
              <w:spacing w:line="248" w:lineRule="auto"/>
              <w:rPr>
                <w:rFonts w:ascii="Calibri" w:eastAsia="Calibri" w:hAnsi="Calibri" w:cs="Calibri"/>
                <w:color w:val="000000"/>
                <w:sz w:val="24"/>
              </w:rPr>
            </w:pPr>
            <w:r w:rsidRPr="007B1874">
              <w:rPr>
                <w:rFonts w:ascii="Calibri" w:eastAsia="Calibri" w:hAnsi="Calibri" w:cs="Calibri"/>
                <w:color w:val="000000"/>
              </w:rPr>
              <w:t xml:space="preserve">Keep a positive score (how much the other person has done for you) </w:t>
            </w:r>
          </w:p>
          <w:p w14:paraId="1C39F8D0" w14:textId="77777777" w:rsidR="007B1874" w:rsidRPr="007B1874" w:rsidRDefault="007B1874" w:rsidP="007B1874">
            <w:pPr>
              <w:ind w:left="360"/>
              <w:rPr>
                <w:rFonts w:ascii="Calibri" w:eastAsia="Calibri" w:hAnsi="Calibri" w:cs="Calibri"/>
                <w:color w:val="000000"/>
                <w:sz w:val="24"/>
              </w:rPr>
            </w:pPr>
          </w:p>
        </w:tc>
      </w:tr>
      <w:tr w:rsidR="007B1874" w:rsidRPr="007B1874" w14:paraId="32246D8F" w14:textId="77777777" w:rsidTr="006D1150">
        <w:trPr>
          <w:trHeight w:val="413"/>
        </w:trPr>
        <w:tc>
          <w:tcPr>
            <w:tcW w:w="1638" w:type="dxa"/>
            <w:tcBorders>
              <w:top w:val="single" w:sz="4" w:space="0" w:color="5B9BD5"/>
              <w:left w:val="single" w:sz="4" w:space="0" w:color="5B9BD5"/>
              <w:bottom w:val="single" w:sz="4" w:space="0" w:color="5B9BD5"/>
              <w:right w:val="nil"/>
            </w:tcBorders>
            <w:vAlign w:val="bottom"/>
          </w:tcPr>
          <w:p w14:paraId="7ADC4A7E" w14:textId="77777777" w:rsidR="007B1874" w:rsidRPr="007B1874" w:rsidRDefault="007B1874" w:rsidP="007B1874">
            <w:pPr>
              <w:ind w:left="112"/>
              <w:rPr>
                <w:rFonts w:ascii="Calibri" w:eastAsia="Calibri" w:hAnsi="Calibri" w:cs="Calibri"/>
                <w:b/>
                <w:color w:val="000000"/>
              </w:rPr>
            </w:pPr>
            <w:r w:rsidRPr="007B1874">
              <w:rPr>
                <w:rFonts w:ascii="Calibri" w:eastAsia="Calibri" w:hAnsi="Calibri" w:cs="Calibri"/>
                <w:b/>
                <w:color w:val="000000"/>
              </w:rPr>
              <w:t xml:space="preserve">Session 5 </w:t>
            </w:r>
          </w:p>
          <w:p w14:paraId="7022B031" w14:textId="77777777" w:rsidR="007B1874" w:rsidRPr="007B1874" w:rsidRDefault="007B1874" w:rsidP="007B1874">
            <w:pPr>
              <w:ind w:left="112"/>
              <w:rPr>
                <w:rFonts w:ascii="Calibri" w:eastAsia="Calibri" w:hAnsi="Calibri" w:cs="Calibri"/>
                <w:color w:val="000000"/>
                <w:sz w:val="24"/>
              </w:rPr>
            </w:pPr>
          </w:p>
        </w:tc>
        <w:tc>
          <w:tcPr>
            <w:tcW w:w="2645" w:type="dxa"/>
            <w:tcBorders>
              <w:top w:val="single" w:sz="4" w:space="0" w:color="5B9BD5"/>
              <w:left w:val="nil"/>
              <w:bottom w:val="single" w:sz="4" w:space="0" w:color="5B9BD5"/>
              <w:right w:val="nil"/>
            </w:tcBorders>
            <w:vAlign w:val="bottom"/>
          </w:tcPr>
          <w:p w14:paraId="7DCE41B5" w14:textId="77777777" w:rsidR="007B1874" w:rsidRPr="007B1874" w:rsidRDefault="007B1874" w:rsidP="007B1874">
            <w:pPr>
              <w:rPr>
                <w:rFonts w:ascii="Calibri" w:eastAsia="Calibri" w:hAnsi="Calibri" w:cs="Calibri"/>
                <w:color w:val="000000"/>
              </w:rPr>
            </w:pPr>
            <w:r w:rsidRPr="007B1874">
              <w:rPr>
                <w:rFonts w:ascii="Calibri" w:eastAsia="Calibri" w:hAnsi="Calibri" w:cs="Calibri"/>
                <w:color w:val="000000"/>
              </w:rPr>
              <w:t xml:space="preserve">Living It Out </w:t>
            </w:r>
          </w:p>
          <w:p w14:paraId="6CBBAAF9" w14:textId="77777777" w:rsidR="007B1874" w:rsidRPr="007B1874" w:rsidRDefault="007B1874" w:rsidP="007B1874">
            <w:pPr>
              <w:rPr>
                <w:rFonts w:ascii="Calibri" w:eastAsia="Calibri" w:hAnsi="Calibri" w:cs="Calibri"/>
                <w:color w:val="000000"/>
                <w:sz w:val="24"/>
              </w:rPr>
            </w:pPr>
          </w:p>
        </w:tc>
        <w:tc>
          <w:tcPr>
            <w:tcW w:w="5478" w:type="dxa"/>
            <w:tcBorders>
              <w:top w:val="single" w:sz="4" w:space="0" w:color="5B9BD5"/>
              <w:left w:val="nil"/>
              <w:bottom w:val="single" w:sz="4" w:space="0" w:color="5B9BD5"/>
              <w:right w:val="single" w:sz="4" w:space="0" w:color="5B9BD5"/>
            </w:tcBorders>
            <w:vAlign w:val="bottom"/>
          </w:tcPr>
          <w:p w14:paraId="769AF3C9" w14:textId="77777777" w:rsidR="007B1874" w:rsidRPr="007B1874" w:rsidRDefault="007B1874" w:rsidP="007B1874">
            <w:pPr>
              <w:tabs>
                <w:tab w:val="center" w:pos="2666"/>
              </w:tabs>
              <w:rPr>
                <w:rFonts w:ascii="Calibri" w:eastAsia="Calibri" w:hAnsi="Calibri" w:cs="Calibri"/>
                <w:color w:val="000000"/>
              </w:rPr>
            </w:pPr>
            <w:r w:rsidRPr="007B1874">
              <w:rPr>
                <w:rFonts w:ascii="Segoe UI Symbol" w:eastAsia="Segoe UI Symbol" w:hAnsi="Segoe UI Symbol" w:cs="Segoe UI Symbol"/>
                <w:color w:val="000000"/>
              </w:rPr>
              <w:t>•</w:t>
            </w:r>
            <w:r w:rsidRPr="007B1874">
              <w:rPr>
                <w:rFonts w:ascii="Arial" w:eastAsia="Arial" w:hAnsi="Arial" w:cs="Arial"/>
                <w:color w:val="000000"/>
              </w:rPr>
              <w:t xml:space="preserve"> </w:t>
            </w:r>
            <w:r w:rsidRPr="007B1874">
              <w:rPr>
                <w:rFonts w:ascii="Arial" w:eastAsia="Arial" w:hAnsi="Arial" w:cs="Arial"/>
                <w:color w:val="000000"/>
              </w:rPr>
              <w:tab/>
            </w:r>
            <w:r w:rsidRPr="007B1874">
              <w:rPr>
                <w:rFonts w:ascii="Calibri" w:eastAsia="Calibri" w:hAnsi="Calibri" w:cs="Calibri"/>
                <w:color w:val="000000"/>
              </w:rPr>
              <w:t xml:space="preserve">Time for testimonies/discuss your love languages </w:t>
            </w:r>
          </w:p>
          <w:p w14:paraId="3187646D" w14:textId="77777777" w:rsidR="007B1874" w:rsidRPr="007B1874" w:rsidRDefault="007B1874" w:rsidP="007B1874">
            <w:pPr>
              <w:tabs>
                <w:tab w:val="center" w:pos="2666"/>
              </w:tabs>
              <w:rPr>
                <w:rFonts w:ascii="Calibri" w:eastAsia="Calibri" w:hAnsi="Calibri" w:cs="Calibri"/>
                <w:color w:val="000000"/>
                <w:sz w:val="24"/>
              </w:rPr>
            </w:pPr>
          </w:p>
        </w:tc>
      </w:tr>
    </w:tbl>
    <w:p w14:paraId="3A8BD720" w14:textId="77777777" w:rsidR="007B1874" w:rsidRPr="007B1874" w:rsidRDefault="007B1874" w:rsidP="007B1874">
      <w:pPr>
        <w:spacing w:after="0" w:line="242" w:lineRule="auto"/>
        <w:ind w:right="6139"/>
        <w:rPr>
          <w:rFonts w:ascii="Calibri" w:eastAsia="Calibri" w:hAnsi="Calibri" w:cs="Calibri"/>
          <w:color w:val="000000"/>
          <w:sz w:val="24"/>
        </w:rPr>
      </w:pPr>
      <w:r w:rsidRPr="007B1874">
        <w:rPr>
          <w:rFonts w:ascii="Calibri" w:eastAsia="Calibri" w:hAnsi="Calibri" w:cs="Calibri"/>
          <w:color w:val="000000"/>
          <w:sz w:val="24"/>
        </w:rPr>
        <w:t xml:space="preserve"> </w:t>
      </w:r>
      <w:r w:rsidRPr="007B1874">
        <w:rPr>
          <w:rFonts w:ascii="Times New Roman" w:eastAsia="Times New Roman" w:hAnsi="Times New Roman" w:cs="Times New Roman"/>
          <w:color w:val="000000"/>
          <w:sz w:val="24"/>
        </w:rPr>
        <w:t xml:space="preserve"> </w:t>
      </w:r>
      <w:r w:rsidRPr="007B1874">
        <w:rPr>
          <w:rFonts w:ascii="Times New Roman" w:eastAsia="Times New Roman" w:hAnsi="Times New Roman" w:cs="Times New Roman"/>
          <w:color w:val="000000"/>
          <w:sz w:val="24"/>
        </w:rPr>
        <w:tab/>
      </w:r>
      <w:r w:rsidRPr="007B1874">
        <w:rPr>
          <w:rFonts w:ascii="Calibri" w:eastAsia="Calibri" w:hAnsi="Calibri" w:cs="Calibri"/>
          <w:color w:val="000000"/>
          <w:sz w:val="24"/>
        </w:rPr>
        <w:t xml:space="preserve"> </w:t>
      </w:r>
    </w:p>
    <w:p w14:paraId="21C8A7BD" w14:textId="77777777" w:rsidR="007B1874" w:rsidRPr="007B1874" w:rsidRDefault="007B1874" w:rsidP="007B1874">
      <w:pPr>
        <w:spacing w:after="96"/>
        <w:rPr>
          <w:rFonts w:ascii="Calibri" w:eastAsia="Calibri" w:hAnsi="Calibri" w:cs="Calibri"/>
          <w:color w:val="000000"/>
          <w:sz w:val="24"/>
        </w:rPr>
      </w:pPr>
    </w:p>
    <w:p w14:paraId="29D7D195"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This series on relationships is meant to be practical. We welcome this series as </w:t>
      </w:r>
      <w:proofErr w:type="gramStart"/>
      <w:r w:rsidRPr="007B1874">
        <w:rPr>
          <w:rFonts w:ascii="Calibri" w:eastAsia="Calibri" w:hAnsi="Calibri" w:cs="Calibri"/>
          <w:color w:val="000000"/>
          <w:sz w:val="24"/>
        </w:rPr>
        <w:t>it’s</w:t>
      </w:r>
      <w:proofErr w:type="gramEnd"/>
      <w:r w:rsidRPr="007B1874">
        <w:rPr>
          <w:rFonts w:ascii="Calibri" w:eastAsia="Calibri" w:hAnsi="Calibri" w:cs="Calibri"/>
          <w:color w:val="000000"/>
          <w:sz w:val="24"/>
        </w:rPr>
        <w:t xml:space="preserve"> a chance to talk about things that are common in all close relationships, but we are often reluctant to talk about them openly. While being sensitive to the group and to personal situations, we hope you will take the opportunity to use the series to trigger deeper conversations to help each other grow in their intimate relationships as well as relationships within your group. </w:t>
      </w:r>
    </w:p>
    <w:p w14:paraId="57900563"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For additional reading for this series we recommend the book:  </w:t>
      </w:r>
    </w:p>
    <w:p w14:paraId="4B2B9303" w14:textId="77777777" w:rsidR="007B1874" w:rsidRPr="007B1874" w:rsidRDefault="007B1874" w:rsidP="007B1874">
      <w:pPr>
        <w:spacing w:after="12" w:line="248" w:lineRule="auto"/>
        <w:ind w:left="720" w:right="55" w:hanging="10"/>
        <w:rPr>
          <w:rFonts w:ascii="Calibri" w:eastAsia="Calibri" w:hAnsi="Calibri" w:cs="Calibri"/>
          <w:color w:val="000000"/>
          <w:sz w:val="24"/>
        </w:rPr>
      </w:pPr>
      <w:r w:rsidRPr="007B1874">
        <w:rPr>
          <w:rFonts w:ascii="Calibri" w:eastAsia="Calibri" w:hAnsi="Calibri" w:cs="Calibri"/>
          <w:b/>
          <w:bCs/>
          <w:color w:val="000000"/>
          <w:sz w:val="24"/>
        </w:rPr>
        <w:t>Surprising Secrets of Highly Happy Marriages</w:t>
      </w:r>
      <w:r w:rsidRPr="007B1874">
        <w:rPr>
          <w:rFonts w:ascii="Calibri" w:eastAsia="Calibri" w:hAnsi="Calibri" w:cs="Calibri"/>
          <w:color w:val="000000"/>
          <w:sz w:val="24"/>
        </w:rPr>
        <w:t xml:space="preserve"> (2013) by </w:t>
      </w:r>
      <w:proofErr w:type="spellStart"/>
      <w:r w:rsidRPr="007B1874">
        <w:rPr>
          <w:rFonts w:ascii="Calibri" w:eastAsia="Calibri" w:hAnsi="Calibri" w:cs="Calibri"/>
          <w:color w:val="000000"/>
          <w:sz w:val="24"/>
        </w:rPr>
        <w:t>Shaunti</w:t>
      </w:r>
      <w:proofErr w:type="spellEnd"/>
      <w:r w:rsidRPr="007B1874">
        <w:rPr>
          <w:rFonts w:ascii="Calibri" w:eastAsia="Calibri" w:hAnsi="Calibri" w:cs="Calibri"/>
          <w:color w:val="000000"/>
          <w:sz w:val="24"/>
        </w:rPr>
        <w:t xml:space="preserve"> </w:t>
      </w:r>
      <w:proofErr w:type="spellStart"/>
      <w:r w:rsidRPr="007B1874">
        <w:rPr>
          <w:rFonts w:ascii="Calibri" w:eastAsia="Calibri" w:hAnsi="Calibri" w:cs="Calibri"/>
          <w:color w:val="000000"/>
          <w:sz w:val="24"/>
        </w:rPr>
        <w:t>Feldhahn</w:t>
      </w:r>
      <w:proofErr w:type="spellEnd"/>
      <w:r w:rsidRPr="007B1874">
        <w:rPr>
          <w:rFonts w:ascii="Calibri" w:eastAsia="Calibri" w:hAnsi="Calibri" w:cs="Calibri"/>
          <w:color w:val="000000"/>
          <w:sz w:val="24"/>
        </w:rPr>
        <w:t xml:space="preserve">. </w:t>
      </w:r>
    </w:p>
    <w:p w14:paraId="61B3B114" w14:textId="77777777" w:rsidR="007B1874" w:rsidRPr="007B1874" w:rsidRDefault="007B1874" w:rsidP="007B1874">
      <w:pPr>
        <w:spacing w:after="12" w:line="248" w:lineRule="auto"/>
        <w:ind w:left="720" w:right="55" w:hanging="10"/>
        <w:rPr>
          <w:rFonts w:ascii="Calibri" w:eastAsia="Calibri" w:hAnsi="Calibri" w:cs="Calibri"/>
          <w:color w:val="000000"/>
          <w:sz w:val="24"/>
        </w:rPr>
      </w:pPr>
      <w:r w:rsidRPr="007B1874">
        <w:rPr>
          <w:rFonts w:ascii="Calibri" w:eastAsia="Calibri" w:hAnsi="Calibri" w:cs="Calibri"/>
          <w:color w:val="000000"/>
          <w:sz w:val="24"/>
        </w:rPr>
        <w:t xml:space="preserve">Published by </w:t>
      </w:r>
      <w:proofErr w:type="spellStart"/>
      <w:r w:rsidRPr="007B1874">
        <w:rPr>
          <w:rFonts w:ascii="Calibri" w:eastAsia="Calibri" w:hAnsi="Calibri" w:cs="Calibri"/>
          <w:color w:val="000000"/>
          <w:sz w:val="24"/>
        </w:rPr>
        <w:t>Multnomah</w:t>
      </w:r>
      <w:proofErr w:type="spellEnd"/>
      <w:r w:rsidRPr="007B1874">
        <w:rPr>
          <w:rFonts w:ascii="Calibri" w:eastAsia="Calibri" w:hAnsi="Calibri" w:cs="Calibri"/>
          <w:color w:val="000000"/>
          <w:sz w:val="24"/>
        </w:rPr>
        <w:t xml:space="preserve"> Books (hardcover) or the Crown Publishing Group. </w:t>
      </w:r>
    </w:p>
    <w:p w14:paraId="459D480C" w14:textId="77777777" w:rsidR="007B1874" w:rsidRPr="007B1874" w:rsidRDefault="007B1874" w:rsidP="007B1874">
      <w:pPr>
        <w:spacing w:after="96"/>
        <w:ind w:left="710"/>
        <w:rPr>
          <w:rFonts w:ascii="Calibri" w:eastAsia="Calibri" w:hAnsi="Calibri" w:cs="Calibri"/>
          <w:color w:val="000000"/>
          <w:sz w:val="24"/>
        </w:rPr>
      </w:pPr>
      <w:r w:rsidRPr="007B1874">
        <w:rPr>
          <w:rFonts w:ascii="Calibri" w:eastAsia="Calibri" w:hAnsi="Calibri" w:cs="Calibri"/>
          <w:color w:val="000000"/>
          <w:sz w:val="24"/>
        </w:rPr>
        <w:t xml:space="preserve"> </w:t>
      </w:r>
    </w:p>
    <w:p w14:paraId="3DE1D0E5" w14:textId="77777777" w:rsidR="007B1874" w:rsidRPr="007B1874" w:rsidRDefault="007B1874" w:rsidP="007B1874">
      <w:pPr>
        <w:spacing w:after="98"/>
        <w:ind w:left="710"/>
        <w:rPr>
          <w:rFonts w:ascii="Calibri" w:eastAsia="Calibri" w:hAnsi="Calibri" w:cs="Calibri"/>
          <w:color w:val="000000"/>
          <w:sz w:val="24"/>
        </w:rPr>
      </w:pPr>
      <w:r w:rsidRPr="007B1874">
        <w:rPr>
          <w:rFonts w:ascii="Calibri" w:eastAsia="Calibri" w:hAnsi="Calibri" w:cs="Calibri"/>
          <w:color w:val="000000"/>
          <w:sz w:val="24"/>
        </w:rPr>
        <w:t xml:space="preserve"> </w:t>
      </w:r>
    </w:p>
    <w:p w14:paraId="1B17C78C" w14:textId="77777777" w:rsidR="007B1874" w:rsidRPr="007B1874" w:rsidRDefault="007B1874" w:rsidP="007B1874">
      <w:pPr>
        <w:rPr>
          <w:rFonts w:ascii="Calibri" w:eastAsia="Calibri" w:hAnsi="Calibri" w:cs="Calibri"/>
          <w:color w:val="000000"/>
          <w:sz w:val="24"/>
        </w:rPr>
      </w:pPr>
      <w:r w:rsidRPr="007B1874">
        <w:rPr>
          <w:rFonts w:ascii="Calibri" w:eastAsia="Calibri" w:hAnsi="Calibri" w:cs="Calibri"/>
          <w:color w:val="000000"/>
          <w:sz w:val="24"/>
        </w:rPr>
        <w:br w:type="page"/>
      </w:r>
    </w:p>
    <w:p w14:paraId="7A4EFDFA" w14:textId="77777777" w:rsidR="007B1874" w:rsidRPr="007B1874" w:rsidRDefault="007B1874" w:rsidP="007B1874">
      <w:pPr>
        <w:spacing w:after="84" w:line="267" w:lineRule="auto"/>
        <w:ind w:right="14" w:hanging="10"/>
        <w:jc w:val="center"/>
        <w:rPr>
          <w:rFonts w:ascii="Calibri" w:eastAsia="Calibri" w:hAnsi="Calibri" w:cs="Calibri"/>
          <w:color w:val="000000"/>
          <w:sz w:val="24"/>
        </w:rPr>
      </w:pPr>
      <w:r w:rsidRPr="007B1874">
        <w:rPr>
          <w:rFonts w:ascii="Calibri" w:eastAsia="Calibri" w:hAnsi="Calibri" w:cs="Calibri"/>
          <w:b/>
          <w:i/>
          <w:color w:val="767171"/>
          <w:sz w:val="24"/>
        </w:rPr>
        <w:lastRenderedPageBreak/>
        <w:t>Keywords</w:t>
      </w:r>
      <w:r w:rsidRPr="007B1874">
        <w:rPr>
          <w:rFonts w:ascii="Calibri" w:eastAsia="Calibri" w:hAnsi="Calibri" w:cs="Calibri"/>
          <w:i/>
          <w:color w:val="767171"/>
          <w:sz w:val="24"/>
        </w:rPr>
        <w:t>: Relationship • Building Trust • Intimacy • Sacrifice</w:t>
      </w:r>
    </w:p>
    <w:p w14:paraId="437261E5" w14:textId="77777777" w:rsidR="007B1874" w:rsidRPr="007B1874" w:rsidRDefault="007B1874" w:rsidP="007B1874">
      <w:pPr>
        <w:tabs>
          <w:tab w:val="center" w:pos="4512"/>
          <w:tab w:val="center" w:pos="9662"/>
        </w:tabs>
        <w:spacing w:after="0"/>
        <w:ind w:right="14"/>
        <w:jc w:val="center"/>
        <w:rPr>
          <w:rFonts w:ascii="Calibri" w:eastAsia="Calibri" w:hAnsi="Calibri" w:cs="Calibri"/>
          <w:color w:val="000000"/>
          <w:sz w:val="24"/>
        </w:rPr>
      </w:pPr>
      <w:r w:rsidRPr="007B1874">
        <w:rPr>
          <w:rFonts w:ascii="Calibri" w:eastAsia="Calibri" w:hAnsi="Calibri" w:cs="Calibri"/>
          <w:i/>
          <w:color w:val="767171"/>
          <w:sz w:val="24"/>
        </w:rPr>
        <w:t>F.A.I.T.H. emphasis: I - Intimate Relationally</w:t>
      </w:r>
    </w:p>
    <w:p w14:paraId="1622749F" w14:textId="77777777" w:rsidR="007B1874" w:rsidRPr="007B1874" w:rsidRDefault="007B1874" w:rsidP="007B1874">
      <w:pPr>
        <w:keepNext/>
        <w:keepLines/>
        <w:spacing w:after="0"/>
        <w:ind w:left="10" w:right="57" w:hanging="10"/>
        <w:jc w:val="center"/>
        <w:outlineLvl w:val="0"/>
        <w:rPr>
          <w:rFonts w:ascii="Calibri" w:eastAsia="Calibri" w:hAnsi="Calibri" w:cs="Calibri"/>
          <w:color w:val="000000"/>
          <w:sz w:val="71"/>
        </w:rPr>
      </w:pPr>
      <w:bookmarkStart w:id="0" w:name="_Toc53580853"/>
      <w:r w:rsidRPr="007B1874">
        <w:rPr>
          <w:rFonts w:ascii="Calibri" w:eastAsia="Calibri" w:hAnsi="Calibri" w:cs="Calibri"/>
          <w:color w:val="000000"/>
          <w:sz w:val="71"/>
        </w:rPr>
        <w:t xml:space="preserve">SESSION 1 </w:t>
      </w:r>
      <w:r w:rsidRPr="007B1874">
        <w:rPr>
          <w:rFonts w:ascii="Calibri" w:eastAsia="Calibri" w:hAnsi="Calibri" w:cs="Calibri"/>
          <w:color w:val="000000"/>
          <w:sz w:val="39"/>
        </w:rPr>
        <w:t>TRUTH IN LOVE</w:t>
      </w:r>
      <w:bookmarkEnd w:id="0"/>
      <w:r w:rsidRPr="007B1874">
        <w:rPr>
          <w:rFonts w:ascii="Calibri" w:eastAsia="Calibri" w:hAnsi="Calibri" w:cs="Calibri"/>
          <w:color w:val="000000"/>
          <w:sz w:val="39"/>
        </w:rPr>
        <w:t xml:space="preserve"> </w:t>
      </w:r>
    </w:p>
    <w:p w14:paraId="42E0B6DA" w14:textId="77777777" w:rsidR="007B1874" w:rsidRPr="007B1874" w:rsidRDefault="007B1874" w:rsidP="007B1874">
      <w:pPr>
        <w:spacing w:after="247"/>
        <w:ind w:left="1670"/>
        <w:rPr>
          <w:rFonts w:ascii="Calibri" w:eastAsia="Calibri" w:hAnsi="Calibri" w:cs="Calibri"/>
          <w:color w:val="000000"/>
          <w:sz w:val="24"/>
        </w:rPr>
      </w:pPr>
      <w:r w:rsidRPr="007B1874">
        <w:rPr>
          <w:rFonts w:ascii="Calibri" w:eastAsia="Calibri" w:hAnsi="Calibri" w:cs="Calibri"/>
          <w:noProof/>
          <w:color w:val="000000"/>
        </w:rPr>
        <mc:AlternateContent>
          <mc:Choice Requires="wpg">
            <w:drawing>
              <wp:inline distT="0" distB="0" distL="0" distR="0" wp14:anchorId="5325EC82" wp14:editId="70EF0F90">
                <wp:extent cx="3547872" cy="6097"/>
                <wp:effectExtent l="0" t="0" r="0" b="0"/>
                <wp:docPr id="16518" name="Group 16518"/>
                <wp:cNvGraphicFramePr/>
                <a:graphic xmlns:a="http://schemas.openxmlformats.org/drawingml/2006/main">
                  <a:graphicData uri="http://schemas.microsoft.com/office/word/2010/wordprocessingGroup">
                    <wpg:wgp>
                      <wpg:cNvGrpSpPr/>
                      <wpg:grpSpPr>
                        <a:xfrm>
                          <a:off x="0" y="0"/>
                          <a:ext cx="3547872" cy="6097"/>
                          <a:chOff x="0" y="0"/>
                          <a:chExt cx="3547872" cy="6097"/>
                        </a:xfrm>
                      </wpg:grpSpPr>
                      <wps:wsp>
                        <wps:cNvPr id="19941" name="Shape 19941"/>
                        <wps:cNvSpPr/>
                        <wps:spPr>
                          <a:xfrm>
                            <a:off x="0" y="0"/>
                            <a:ext cx="3547872" cy="9144"/>
                          </a:xfrm>
                          <a:custGeom>
                            <a:avLst/>
                            <a:gdLst/>
                            <a:ahLst/>
                            <a:cxnLst/>
                            <a:rect l="0" t="0" r="0" b="0"/>
                            <a:pathLst>
                              <a:path w="3547872" h="9144">
                                <a:moveTo>
                                  <a:pt x="0" y="0"/>
                                </a:moveTo>
                                <a:lnTo>
                                  <a:pt x="3547872" y="0"/>
                                </a:lnTo>
                                <a:lnTo>
                                  <a:pt x="3547872" y="9144"/>
                                </a:lnTo>
                                <a:lnTo>
                                  <a:pt x="0" y="9144"/>
                                </a:lnTo>
                                <a:lnTo>
                                  <a:pt x="0" y="0"/>
                                </a:lnTo>
                              </a:path>
                            </a:pathLst>
                          </a:custGeom>
                          <a:solidFill>
                            <a:srgbClr val="6A6767"/>
                          </a:solidFill>
                          <a:ln w="0" cap="flat">
                            <a:noFill/>
                            <a:miter lim="127000"/>
                          </a:ln>
                          <a:effectLst/>
                        </wps:spPr>
                        <wps:bodyPr/>
                      </wps:wsp>
                    </wpg:wgp>
                  </a:graphicData>
                </a:graphic>
              </wp:inline>
            </w:drawing>
          </mc:Choice>
          <mc:Fallback>
            <w:pict>
              <v:group w14:anchorId="30C618A3" id="Group 16518" o:spid="_x0000_s1026" style="width:279.35pt;height:.5pt;mso-position-horizontal-relative:char;mso-position-vertical-relative:line" coordsize="354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">
                <v:shape id="Shape 19941" o:spid="_x0000_s1027" style="position:absolute;width:35478;height:91;visibility:visible;mso-wrap-style:square;v-text-anchor:top" coordsize="3547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" path="m,l3547872,r,9144l,9144,,e" fillcolor="#6a6767" stroked="f" strokeweight="0">
                  <v:stroke miterlimit="83231f" joinstyle="miter"/>
                  <v:path arrowok="t" textboxrect="0,0,3547872,9144"/>
                </v:shape>
                <w10:anchorlock/>
              </v:group>
            </w:pict>
          </mc:Fallback>
        </mc:AlternateContent>
      </w:r>
    </w:p>
    <w:p w14:paraId="41D3A0C9" w14:textId="77777777" w:rsidR="007B1874" w:rsidRPr="007B1874" w:rsidRDefault="007B1874" w:rsidP="007B1874">
      <w:pPr>
        <w:spacing w:after="0" w:line="275" w:lineRule="auto"/>
        <w:ind w:right="14" w:firstLine="22"/>
        <w:jc w:val="center"/>
        <w:rPr>
          <w:rFonts w:ascii="Calibri" w:eastAsia="Calibri" w:hAnsi="Calibri" w:cs="Calibri"/>
          <w:b/>
          <w:i/>
          <w:color w:val="7E7E7E"/>
          <w:sz w:val="24"/>
        </w:rPr>
      </w:pPr>
      <w:r w:rsidRPr="007B1874">
        <w:rPr>
          <w:rFonts w:ascii="Calibri" w:eastAsia="Calibri" w:hAnsi="Calibri" w:cs="Calibri"/>
          <w:b/>
          <w:i/>
          <w:color w:val="7E7E7E"/>
          <w:sz w:val="24"/>
        </w:rPr>
        <w:t xml:space="preserve">The key to speaking truth in love is to treat each other </w:t>
      </w:r>
    </w:p>
    <w:p w14:paraId="6ECC25D2" w14:textId="77777777" w:rsidR="007B1874" w:rsidRPr="007B1874" w:rsidRDefault="007B1874" w:rsidP="007B1874">
      <w:pPr>
        <w:spacing w:after="0" w:line="275" w:lineRule="auto"/>
        <w:ind w:right="14" w:firstLine="22"/>
        <w:jc w:val="center"/>
        <w:rPr>
          <w:rFonts w:ascii="Calibri" w:eastAsia="Calibri" w:hAnsi="Calibri" w:cs="Calibri"/>
          <w:color w:val="000000"/>
          <w:sz w:val="24"/>
        </w:rPr>
      </w:pPr>
      <w:r w:rsidRPr="007B1874">
        <w:rPr>
          <w:rFonts w:ascii="Calibri" w:eastAsia="Calibri" w:hAnsi="Calibri" w:cs="Calibri"/>
          <w:b/>
          <w:i/>
          <w:color w:val="7E7E7E"/>
          <w:sz w:val="24"/>
        </w:rPr>
        <w:t>with intentional kindness.</w:t>
      </w:r>
    </w:p>
    <w:p w14:paraId="28D3CB39" w14:textId="77777777" w:rsidR="007B1874" w:rsidRPr="007B1874" w:rsidRDefault="007B1874" w:rsidP="007B1874">
      <w:pPr>
        <w:spacing w:after="125"/>
        <w:ind w:left="1670"/>
        <w:rPr>
          <w:rFonts w:ascii="Calibri" w:eastAsia="Calibri" w:hAnsi="Calibri" w:cs="Calibri"/>
          <w:color w:val="000000"/>
          <w:sz w:val="24"/>
        </w:rPr>
      </w:pPr>
      <w:r w:rsidRPr="007B1874">
        <w:rPr>
          <w:rFonts w:ascii="Calibri" w:eastAsia="Calibri" w:hAnsi="Calibri" w:cs="Calibri"/>
          <w:noProof/>
          <w:color w:val="000000"/>
        </w:rPr>
        <mc:AlternateContent>
          <mc:Choice Requires="wpg">
            <w:drawing>
              <wp:inline distT="0" distB="0" distL="0" distR="0" wp14:anchorId="1E350D70" wp14:editId="74513A8E">
                <wp:extent cx="3547872" cy="6097"/>
                <wp:effectExtent l="0" t="0" r="0" b="0"/>
                <wp:docPr id="16519" name="Group 16519"/>
                <wp:cNvGraphicFramePr/>
                <a:graphic xmlns:a="http://schemas.openxmlformats.org/drawingml/2006/main">
                  <a:graphicData uri="http://schemas.microsoft.com/office/word/2010/wordprocessingGroup">
                    <wpg:wgp>
                      <wpg:cNvGrpSpPr/>
                      <wpg:grpSpPr>
                        <a:xfrm>
                          <a:off x="0" y="0"/>
                          <a:ext cx="3547872" cy="6097"/>
                          <a:chOff x="0" y="0"/>
                          <a:chExt cx="3547872" cy="6097"/>
                        </a:xfrm>
                      </wpg:grpSpPr>
                      <wps:wsp>
                        <wps:cNvPr id="19943" name="Shape 19943"/>
                        <wps:cNvSpPr/>
                        <wps:spPr>
                          <a:xfrm>
                            <a:off x="0" y="0"/>
                            <a:ext cx="3547872" cy="9144"/>
                          </a:xfrm>
                          <a:custGeom>
                            <a:avLst/>
                            <a:gdLst/>
                            <a:ahLst/>
                            <a:cxnLst/>
                            <a:rect l="0" t="0" r="0" b="0"/>
                            <a:pathLst>
                              <a:path w="3547872" h="9144">
                                <a:moveTo>
                                  <a:pt x="0" y="0"/>
                                </a:moveTo>
                                <a:lnTo>
                                  <a:pt x="3547872" y="0"/>
                                </a:lnTo>
                                <a:lnTo>
                                  <a:pt x="3547872" y="9144"/>
                                </a:lnTo>
                                <a:lnTo>
                                  <a:pt x="0" y="9144"/>
                                </a:lnTo>
                                <a:lnTo>
                                  <a:pt x="0" y="0"/>
                                </a:lnTo>
                              </a:path>
                            </a:pathLst>
                          </a:custGeom>
                          <a:solidFill>
                            <a:srgbClr val="6A6767"/>
                          </a:solidFill>
                          <a:ln w="0" cap="flat">
                            <a:noFill/>
                            <a:miter lim="127000"/>
                          </a:ln>
                          <a:effectLst/>
                        </wps:spPr>
                        <wps:bodyPr/>
                      </wps:wsp>
                    </wpg:wgp>
                  </a:graphicData>
                </a:graphic>
              </wp:inline>
            </w:drawing>
          </mc:Choice>
          <mc:Fallback>
            <w:pict>
              <v:group w14:anchorId="23A588FD" id="Group 16519" o:spid="_x0000_s1026" style="width:279.35pt;height:.5pt;mso-position-horizontal-relative:char;mso-position-vertical-relative:line" coordsize="354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">
                <v:shape id="Shape 19943" o:spid="_x0000_s1027" style="position:absolute;width:35478;height:91;visibility:visible;mso-wrap-style:square;v-text-anchor:top" coordsize="3547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" path="m,l3547872,r,9144l,9144,,e" fillcolor="#6a6767" stroked="f" strokeweight="0">
                  <v:stroke miterlimit="83231f" joinstyle="miter"/>
                  <v:path arrowok="t" textboxrect="0,0,3547872,9144"/>
                </v:shape>
                <w10:anchorlock/>
              </v:group>
            </w:pict>
          </mc:Fallback>
        </mc:AlternateContent>
      </w:r>
    </w:p>
    <w:p w14:paraId="60280CC4"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color w:val="000000"/>
          <w:sz w:val="24"/>
        </w:rPr>
        <w:t xml:space="preserve"> </w:t>
      </w:r>
    </w:p>
    <w:p w14:paraId="7B7EAAD8" w14:textId="77777777" w:rsidR="007B1874" w:rsidRPr="007B1874" w:rsidRDefault="007B1874" w:rsidP="007B1874">
      <w:pPr>
        <w:spacing w:after="546" w:line="244" w:lineRule="auto"/>
        <w:ind w:left="-5" w:right="1" w:hanging="10"/>
        <w:rPr>
          <w:rFonts w:ascii="Calibri" w:eastAsia="Calibri" w:hAnsi="Calibri" w:cs="Calibri"/>
          <w:color w:val="000000"/>
          <w:sz w:val="24"/>
        </w:rPr>
      </w:pPr>
      <w:r w:rsidRPr="007B1874">
        <w:rPr>
          <w:rFonts w:ascii="Calibri" w:eastAsia="Calibri" w:hAnsi="Calibri" w:cs="Calibri"/>
          <w:b/>
          <w:color w:val="000000"/>
          <w:sz w:val="24"/>
        </w:rPr>
        <w:t xml:space="preserve">Key Passage: </w:t>
      </w:r>
      <w:r w:rsidRPr="007B1874">
        <w:rPr>
          <w:rFonts w:ascii="Calibri" w:eastAsia="Calibri" w:hAnsi="Calibri" w:cs="Calibri"/>
          <w:i/>
          <w:color w:val="000000"/>
          <w:sz w:val="24"/>
        </w:rPr>
        <w:t xml:space="preserve">“Therefore, having put away falsehood, let each one of you speak the truth with his </w:t>
      </w:r>
      <w:proofErr w:type="spellStart"/>
      <w:r w:rsidRPr="007B1874">
        <w:rPr>
          <w:rFonts w:ascii="Calibri" w:eastAsia="Calibri" w:hAnsi="Calibri" w:cs="Calibri"/>
          <w:i/>
          <w:color w:val="000000"/>
          <w:sz w:val="24"/>
        </w:rPr>
        <w:t>neighbor</w:t>
      </w:r>
      <w:proofErr w:type="spellEnd"/>
      <w:r w:rsidRPr="007B1874">
        <w:rPr>
          <w:rFonts w:ascii="Calibri" w:eastAsia="Calibri" w:hAnsi="Calibri" w:cs="Calibri"/>
          <w:i/>
          <w:color w:val="000000"/>
          <w:sz w:val="24"/>
        </w:rPr>
        <w:t>, for we are members one of another”</w:t>
      </w:r>
      <w:r w:rsidRPr="007B1874">
        <w:rPr>
          <w:rFonts w:ascii="Calibri" w:eastAsia="Calibri" w:hAnsi="Calibri" w:cs="Calibri"/>
          <w:color w:val="000000"/>
          <w:sz w:val="24"/>
        </w:rPr>
        <w:t xml:space="preserve"> Ephesians 4:25</w:t>
      </w:r>
      <w:r w:rsidRPr="007B1874">
        <w:rPr>
          <w:rFonts w:ascii="Calibri" w:eastAsia="Calibri" w:hAnsi="Calibri" w:cs="Calibri"/>
          <w:b/>
          <w:color w:val="000000"/>
          <w:sz w:val="24"/>
        </w:rPr>
        <w:t xml:space="preserve"> </w:t>
      </w:r>
    </w:p>
    <w:p w14:paraId="456D1309"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t>A.</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INTRODUCTION  </w:t>
      </w:r>
    </w:p>
    <w:p w14:paraId="04800FC6"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In the “Return to Me in Relationship” series, we want to offer conversation starters that will help you with your closest relationships. This could be that of a husband and wife, </w:t>
      </w:r>
      <w:proofErr w:type="gramStart"/>
      <w:r w:rsidRPr="007B1874">
        <w:rPr>
          <w:rFonts w:ascii="Calibri" w:eastAsia="Calibri" w:hAnsi="Calibri" w:cs="Calibri"/>
          <w:color w:val="000000"/>
          <w:sz w:val="24"/>
        </w:rPr>
        <w:t>parent</w:t>
      </w:r>
      <w:proofErr w:type="gramEnd"/>
      <w:r w:rsidRPr="007B1874">
        <w:rPr>
          <w:rFonts w:ascii="Calibri" w:eastAsia="Calibri" w:hAnsi="Calibri" w:cs="Calibri"/>
          <w:color w:val="000000"/>
          <w:sz w:val="24"/>
        </w:rPr>
        <w:t xml:space="preserve"> and child, between siblings or perhaps best friends. We hope these conversations will lead to positive changes in your closest relationships. </w:t>
      </w:r>
    </w:p>
    <w:p w14:paraId="3FE9C7B1"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Research into highly successful relationships has shown that if we want to change, improve, or be inspired, we </w:t>
      </w:r>
      <w:proofErr w:type="gramStart"/>
      <w:r w:rsidRPr="007B1874">
        <w:rPr>
          <w:rFonts w:ascii="Calibri" w:eastAsia="Calibri" w:hAnsi="Calibri" w:cs="Calibri"/>
          <w:color w:val="000000"/>
          <w:sz w:val="24"/>
        </w:rPr>
        <w:t>have to</w:t>
      </w:r>
      <w:proofErr w:type="gramEnd"/>
      <w:r w:rsidRPr="007B1874">
        <w:rPr>
          <w:rFonts w:ascii="Calibri" w:eastAsia="Calibri" w:hAnsi="Calibri" w:cs="Calibri"/>
          <w:color w:val="000000"/>
          <w:sz w:val="24"/>
        </w:rPr>
        <w:t xml:space="preserve"> study the bright spots, not just the problems. Furthermore, </w:t>
      </w:r>
      <w:proofErr w:type="gramStart"/>
      <w:r w:rsidRPr="007B1874">
        <w:rPr>
          <w:rFonts w:ascii="Calibri" w:eastAsia="Calibri" w:hAnsi="Calibri" w:cs="Calibri"/>
          <w:i/>
          <w:color w:val="000000"/>
          <w:sz w:val="24"/>
        </w:rPr>
        <w:t>it’s</w:t>
      </w:r>
      <w:proofErr w:type="gramEnd"/>
      <w:r w:rsidRPr="007B1874">
        <w:rPr>
          <w:rFonts w:ascii="Calibri" w:eastAsia="Calibri" w:hAnsi="Calibri" w:cs="Calibri"/>
          <w:i/>
          <w:color w:val="000000"/>
          <w:sz w:val="24"/>
        </w:rPr>
        <w:t xml:space="preserve"> the daily unspoken beliefs, assumptions, and practices that make the difference regardless of the big issues</w:t>
      </w:r>
      <w:r w:rsidRPr="007B1874">
        <w:rPr>
          <w:rFonts w:ascii="Calibri" w:eastAsia="Calibri" w:hAnsi="Calibri" w:cs="Calibri"/>
          <w:color w:val="000000"/>
          <w:sz w:val="24"/>
        </w:rPr>
        <w:t xml:space="preserve">. It is how we handle those issues that determines how much we enjoy the relationship, a marriage or otherwise. </w:t>
      </w:r>
    </w:p>
    <w:p w14:paraId="069EA3F3"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It is imperative that we learn to deal with conflict and not shy away from it. Session 1 looks at the value of being honest, but not brutally honest. In our close relationships, some may be tempted to bury things and hope they won’t be raised by the other person (conflict avoiding) whereas others may have no hesitation in confronting issues thinking “honesty is the best policy”. For healthy, happy relationships there is always a balance. We need to be able to bring up the truth, but at the right time, and with self-control.  </w:t>
      </w:r>
    </w:p>
    <w:p w14:paraId="0F04622B" w14:textId="77777777" w:rsidR="007B1874" w:rsidRPr="007B1874" w:rsidRDefault="007B1874" w:rsidP="007B1874">
      <w:pPr>
        <w:spacing w:after="543"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Truth telling is essential in relationships as it builds trust and intimacy. The key to speaking truth is not to blurt it out and “tell it how it is”, but it should be done in love and spoken with intentional kindness. Be careful not to be disrespectful or speak in a way that is hurtful. It may feel like you are walking on a narrow path, being sensitive to the other person but not avoiding the issue. This requires prayer, grace and patience, the fruit of which is peace and happiness. </w:t>
      </w:r>
    </w:p>
    <w:p w14:paraId="3636CAA3"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t>B.</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READ SCRIPTURE: </w:t>
      </w:r>
      <w:r w:rsidRPr="007B1874">
        <w:rPr>
          <w:rFonts w:ascii="Calibri" w:eastAsia="Calibri" w:hAnsi="Calibri" w:cs="Calibri"/>
          <w:color w:val="0463C1"/>
          <w:sz w:val="32"/>
          <w:u w:val="single" w:color="0463C1"/>
        </w:rPr>
        <w:t>Ephesians 4:25–32</w:t>
      </w:r>
      <w:r w:rsidRPr="007B1874">
        <w:rPr>
          <w:rFonts w:ascii="Calibri" w:eastAsia="Calibri" w:hAnsi="Calibri" w:cs="Calibri"/>
          <w:b/>
          <w:color w:val="000000"/>
          <w:sz w:val="32"/>
        </w:rPr>
        <w:t xml:space="preserve"> </w:t>
      </w:r>
    </w:p>
    <w:p w14:paraId="6F089FD6" w14:textId="77777777" w:rsidR="007B1874" w:rsidRPr="007B1874" w:rsidRDefault="007B1874" w:rsidP="007B1874">
      <w:pPr>
        <w:spacing w:after="551" w:line="238" w:lineRule="auto"/>
        <w:ind w:left="-5" w:hanging="10"/>
        <w:rPr>
          <w:rFonts w:ascii="Calibri" w:eastAsia="Calibri" w:hAnsi="Calibri" w:cs="Calibri"/>
          <w:color w:val="000000"/>
          <w:sz w:val="24"/>
        </w:rPr>
      </w:pPr>
      <w:r w:rsidRPr="007B1874">
        <w:rPr>
          <w:rFonts w:ascii="Calibri" w:eastAsia="Calibri" w:hAnsi="Calibri" w:cs="Calibri"/>
          <w:color w:val="000000"/>
          <w:sz w:val="24"/>
        </w:rPr>
        <w:t xml:space="preserve">Additional scriptures (for reference): </w:t>
      </w:r>
      <w:r w:rsidRPr="007B1874">
        <w:rPr>
          <w:rFonts w:ascii="Calibri" w:eastAsia="Calibri" w:hAnsi="Calibri" w:cs="Calibri"/>
          <w:color w:val="000000"/>
          <w:sz w:val="24"/>
        </w:rPr>
        <w:br/>
      </w:r>
      <w:r w:rsidRPr="007B1874">
        <w:rPr>
          <w:rFonts w:ascii="Calibri" w:eastAsia="Calibri" w:hAnsi="Calibri" w:cs="Calibri"/>
          <w:color w:val="0463C1"/>
          <w:sz w:val="24"/>
          <w:u w:val="single" w:color="0463C1"/>
        </w:rPr>
        <w:t>Eph 5:1-2</w:t>
      </w:r>
      <w:r w:rsidRPr="007B1874">
        <w:rPr>
          <w:rFonts w:ascii="Calibri" w:eastAsia="Calibri" w:hAnsi="Calibri" w:cs="Calibri"/>
          <w:color w:val="000000"/>
          <w:sz w:val="24"/>
        </w:rPr>
        <w:t xml:space="preserve">, </w:t>
      </w:r>
      <w:r w:rsidRPr="007B1874">
        <w:rPr>
          <w:rFonts w:ascii="Calibri" w:eastAsia="Calibri" w:hAnsi="Calibri" w:cs="Calibri"/>
          <w:color w:val="0463C1"/>
          <w:sz w:val="24"/>
          <w:u w:val="single" w:color="0463C1"/>
        </w:rPr>
        <w:t>Prov 12:22-23</w:t>
      </w:r>
      <w:r w:rsidRPr="007B1874">
        <w:rPr>
          <w:rFonts w:ascii="Calibri" w:eastAsia="Calibri" w:hAnsi="Calibri" w:cs="Calibri"/>
          <w:color w:val="000000"/>
          <w:sz w:val="24"/>
        </w:rPr>
        <w:t xml:space="preserve">, </w:t>
      </w:r>
      <w:r w:rsidRPr="007B1874">
        <w:rPr>
          <w:rFonts w:ascii="Calibri" w:eastAsia="Calibri" w:hAnsi="Calibri" w:cs="Calibri"/>
          <w:color w:val="0463C1"/>
          <w:sz w:val="24"/>
          <w:u w:val="single" w:color="0463C1"/>
        </w:rPr>
        <w:t>John 8:44</w:t>
      </w:r>
      <w:r w:rsidRPr="007B1874">
        <w:rPr>
          <w:rFonts w:ascii="Calibri" w:eastAsia="Calibri" w:hAnsi="Calibri" w:cs="Calibri"/>
          <w:color w:val="000000"/>
          <w:sz w:val="24"/>
        </w:rPr>
        <w:t xml:space="preserve">, </w:t>
      </w:r>
      <w:r w:rsidRPr="007B1874">
        <w:rPr>
          <w:rFonts w:ascii="Calibri" w:eastAsia="Calibri" w:hAnsi="Calibri" w:cs="Calibri"/>
          <w:color w:val="0463C1"/>
          <w:sz w:val="24"/>
          <w:u w:val="single" w:color="0463C1"/>
        </w:rPr>
        <w:t>1 John 2:21</w:t>
      </w:r>
      <w:r w:rsidRPr="007B1874">
        <w:rPr>
          <w:rFonts w:ascii="Calibri" w:eastAsia="Calibri" w:hAnsi="Calibri" w:cs="Calibri"/>
          <w:color w:val="000000"/>
          <w:sz w:val="24"/>
        </w:rPr>
        <w:t xml:space="preserve">, </w:t>
      </w:r>
      <w:r w:rsidRPr="007B1874">
        <w:rPr>
          <w:rFonts w:ascii="Calibri" w:eastAsia="Calibri" w:hAnsi="Calibri" w:cs="Calibri"/>
          <w:color w:val="0463C1"/>
          <w:sz w:val="24"/>
          <w:u w:val="single" w:color="0463C1"/>
        </w:rPr>
        <w:t>Rev 22:15</w:t>
      </w:r>
      <w:r w:rsidRPr="007B1874">
        <w:rPr>
          <w:rFonts w:ascii="Calibri" w:eastAsia="Calibri" w:hAnsi="Calibri" w:cs="Calibri"/>
          <w:color w:val="000000"/>
          <w:sz w:val="24"/>
        </w:rPr>
        <w:t xml:space="preserve"> </w:t>
      </w:r>
    </w:p>
    <w:p w14:paraId="38E8BFAA"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lastRenderedPageBreak/>
        <w:t xml:space="preserve">C. DISCUSSION QUESTIONS </w:t>
      </w:r>
    </w:p>
    <w:p w14:paraId="540DBE63"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These questions are relevant to couples, </w:t>
      </w:r>
      <w:proofErr w:type="gramStart"/>
      <w:r w:rsidRPr="007B1874">
        <w:rPr>
          <w:rFonts w:ascii="Calibri" w:eastAsia="Calibri" w:hAnsi="Calibri" w:cs="Calibri"/>
          <w:color w:val="000000"/>
          <w:sz w:val="24"/>
        </w:rPr>
        <w:t>parents</w:t>
      </w:r>
      <w:proofErr w:type="gramEnd"/>
      <w:r w:rsidRPr="007B1874">
        <w:rPr>
          <w:rFonts w:ascii="Calibri" w:eastAsia="Calibri" w:hAnsi="Calibri" w:cs="Calibri"/>
          <w:color w:val="000000"/>
          <w:sz w:val="24"/>
        </w:rPr>
        <w:t xml:space="preserve"> and children and vice versa as well as among close friends. Truly intimate friendships also need to work at discussing difficult topics in a healthy way.</w:t>
      </w:r>
      <w:r w:rsidRPr="007B1874">
        <w:rPr>
          <w:rFonts w:ascii="Calibri" w:eastAsia="Calibri" w:hAnsi="Calibri" w:cs="Calibri"/>
          <w:b/>
          <w:color w:val="000000"/>
          <w:sz w:val="24"/>
        </w:rPr>
        <w:t xml:space="preserve"> </w:t>
      </w:r>
    </w:p>
    <w:p w14:paraId="2E4DCFCE"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b/>
          <w:color w:val="000000"/>
          <w:sz w:val="24"/>
        </w:rPr>
        <w:t xml:space="preserve"> </w:t>
      </w:r>
    </w:p>
    <w:p w14:paraId="7A29E4A1" w14:textId="77777777" w:rsidR="007B1874" w:rsidRPr="007B1874" w:rsidRDefault="007B1874" w:rsidP="007B1874">
      <w:pPr>
        <w:numPr>
          <w:ilvl w:val="0"/>
          <w:numId w:val="1"/>
        </w:numPr>
        <w:spacing w:after="108" w:line="248" w:lineRule="auto"/>
        <w:ind w:right="48"/>
        <w:rPr>
          <w:rFonts w:ascii="Calibri" w:eastAsia="Calibri" w:hAnsi="Calibri" w:cs="Calibri"/>
          <w:color w:val="000000"/>
          <w:sz w:val="24"/>
        </w:rPr>
      </w:pPr>
      <w:r w:rsidRPr="007B1874">
        <w:rPr>
          <w:rFonts w:ascii="Calibri" w:eastAsia="Calibri" w:hAnsi="Calibri" w:cs="Calibri"/>
          <w:b/>
          <w:color w:val="000000"/>
          <w:sz w:val="24"/>
        </w:rPr>
        <w:t xml:space="preserve">Think of times when a loved one (spouse, friend, colleague, etc) has brought up a difficult topic with you. Reflect on those times and share some of the things you appreciated about how that person approached the topic.  </w:t>
      </w:r>
    </w:p>
    <w:p w14:paraId="3434E9AD"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i/>
          <w:color w:val="000000"/>
          <w:sz w:val="24"/>
        </w:rPr>
        <w:t xml:space="preserve"> </w:t>
      </w:r>
    </w:p>
    <w:p w14:paraId="6CF56EFB"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b/>
          <w:i/>
          <w:color w:val="000000"/>
          <w:sz w:val="24"/>
        </w:rPr>
        <w:t xml:space="preserve"> </w:t>
      </w:r>
    </w:p>
    <w:p w14:paraId="1EAF8AEC" w14:textId="77777777" w:rsidR="007B1874" w:rsidRPr="007B1874" w:rsidRDefault="007B1874" w:rsidP="007B1874">
      <w:pPr>
        <w:numPr>
          <w:ilvl w:val="0"/>
          <w:numId w:val="1"/>
        </w:numPr>
        <w:spacing w:after="108" w:line="248" w:lineRule="auto"/>
        <w:ind w:right="48"/>
        <w:rPr>
          <w:rFonts w:ascii="Calibri" w:eastAsia="Calibri" w:hAnsi="Calibri" w:cs="Calibri"/>
          <w:color w:val="000000"/>
          <w:sz w:val="24"/>
        </w:rPr>
      </w:pPr>
      <w:r w:rsidRPr="007B1874">
        <w:rPr>
          <w:rFonts w:ascii="Calibri" w:eastAsia="Calibri" w:hAnsi="Calibri" w:cs="Calibri"/>
          <w:b/>
          <w:color w:val="000000"/>
          <w:sz w:val="24"/>
        </w:rPr>
        <w:t>How do you bring up a difficult topic with someone you love? Share what are some of the practical things you do before and during the conversation.</w:t>
      </w:r>
      <w:r w:rsidRPr="007B1874">
        <w:rPr>
          <w:rFonts w:ascii="Calibri" w:eastAsia="Calibri" w:hAnsi="Calibri" w:cs="Calibri"/>
          <w:b/>
          <w:i/>
          <w:color w:val="000000"/>
          <w:sz w:val="24"/>
        </w:rPr>
        <w:t xml:space="preserve"> </w:t>
      </w:r>
    </w:p>
    <w:p w14:paraId="4F713D66" w14:textId="77777777" w:rsidR="007B1874" w:rsidRPr="007B1874" w:rsidRDefault="007B1874" w:rsidP="007B1874">
      <w:pPr>
        <w:spacing w:after="96"/>
        <w:rPr>
          <w:rFonts w:ascii="Calibri" w:eastAsia="Calibri" w:hAnsi="Calibri" w:cs="Calibri"/>
          <w:color w:val="000000"/>
          <w:sz w:val="24"/>
        </w:rPr>
      </w:pPr>
      <w:r w:rsidRPr="007B1874">
        <w:rPr>
          <w:rFonts w:ascii="Calibri" w:eastAsia="Calibri" w:hAnsi="Calibri" w:cs="Calibri"/>
          <w:i/>
          <w:color w:val="000000"/>
          <w:sz w:val="24"/>
        </w:rPr>
        <w:t xml:space="preserve"> </w:t>
      </w:r>
    </w:p>
    <w:p w14:paraId="464D5EB3" w14:textId="77777777" w:rsidR="007B1874" w:rsidRPr="007B1874" w:rsidRDefault="007B1874" w:rsidP="007B1874">
      <w:pPr>
        <w:spacing w:after="92"/>
        <w:rPr>
          <w:rFonts w:ascii="Calibri" w:eastAsia="Calibri" w:hAnsi="Calibri" w:cs="Calibri"/>
          <w:color w:val="000000"/>
          <w:sz w:val="24"/>
        </w:rPr>
      </w:pPr>
      <w:r w:rsidRPr="007B1874">
        <w:rPr>
          <w:rFonts w:ascii="Calibri" w:eastAsia="Calibri" w:hAnsi="Calibri" w:cs="Calibri"/>
          <w:i/>
          <w:color w:val="000000"/>
          <w:sz w:val="24"/>
        </w:rPr>
        <w:t xml:space="preserve"> </w:t>
      </w:r>
    </w:p>
    <w:p w14:paraId="2136E168" w14:textId="77777777" w:rsidR="007B1874" w:rsidRPr="007B1874" w:rsidRDefault="007B1874" w:rsidP="007B1874">
      <w:pPr>
        <w:numPr>
          <w:ilvl w:val="0"/>
          <w:numId w:val="1"/>
        </w:numPr>
        <w:spacing w:after="108" w:line="248" w:lineRule="auto"/>
        <w:ind w:right="48"/>
        <w:rPr>
          <w:rFonts w:ascii="Calibri" w:eastAsia="Calibri" w:hAnsi="Calibri" w:cs="Calibri"/>
          <w:color w:val="000000"/>
          <w:sz w:val="24"/>
        </w:rPr>
      </w:pPr>
      <w:r w:rsidRPr="007B1874">
        <w:rPr>
          <w:rFonts w:ascii="Calibri" w:eastAsia="Calibri" w:hAnsi="Calibri" w:cs="Calibri"/>
          <w:b/>
          <w:color w:val="000000"/>
          <w:sz w:val="24"/>
        </w:rPr>
        <w:t xml:space="preserve">What are some of the benefits of being truthful? Discuss how you can be truthful and still show consideration and kindness. </w:t>
      </w:r>
    </w:p>
    <w:p w14:paraId="5172073B" w14:textId="77777777" w:rsidR="007B1874" w:rsidRPr="007B1874" w:rsidRDefault="007B1874" w:rsidP="007B1874">
      <w:pPr>
        <w:spacing w:after="92"/>
        <w:rPr>
          <w:rFonts w:ascii="Calibri" w:eastAsia="Calibri" w:hAnsi="Calibri" w:cs="Calibri"/>
          <w:color w:val="000000"/>
          <w:sz w:val="24"/>
        </w:rPr>
      </w:pPr>
      <w:r w:rsidRPr="007B1874">
        <w:rPr>
          <w:rFonts w:ascii="Calibri" w:eastAsia="Calibri" w:hAnsi="Calibri" w:cs="Calibri"/>
          <w:i/>
          <w:color w:val="000000"/>
          <w:sz w:val="24"/>
        </w:rPr>
        <w:t xml:space="preserve"> </w:t>
      </w:r>
    </w:p>
    <w:p w14:paraId="1E8C41F8" w14:textId="77777777" w:rsidR="007B1874" w:rsidRPr="007B1874" w:rsidRDefault="007B1874" w:rsidP="007B1874">
      <w:pPr>
        <w:spacing w:after="526"/>
        <w:rPr>
          <w:rFonts w:ascii="Calibri" w:eastAsia="Calibri" w:hAnsi="Calibri" w:cs="Calibri"/>
          <w:color w:val="000000"/>
          <w:sz w:val="24"/>
        </w:rPr>
      </w:pPr>
      <w:r w:rsidRPr="007B1874">
        <w:rPr>
          <w:rFonts w:ascii="Calibri" w:eastAsia="Calibri" w:hAnsi="Calibri" w:cs="Calibri"/>
          <w:i/>
          <w:color w:val="000000"/>
          <w:sz w:val="24"/>
        </w:rPr>
        <w:t xml:space="preserve"> </w:t>
      </w:r>
    </w:p>
    <w:p w14:paraId="05CB9147" w14:textId="77777777" w:rsidR="007B1874" w:rsidRPr="007B1874" w:rsidRDefault="007B1874" w:rsidP="007B1874">
      <w:pPr>
        <w:keepNext/>
        <w:keepLines/>
        <w:spacing w:after="144"/>
        <w:ind w:left="-5" w:hanging="10"/>
        <w:outlineLvl w:val="2"/>
        <w:rPr>
          <w:rFonts w:ascii="Calibri" w:eastAsia="Calibri" w:hAnsi="Calibri" w:cs="Calibri"/>
          <w:color w:val="000000"/>
          <w:sz w:val="32"/>
        </w:rPr>
      </w:pPr>
      <w:r w:rsidRPr="007B1874">
        <w:rPr>
          <w:rFonts w:ascii="Calibri" w:eastAsia="Calibri" w:hAnsi="Calibri" w:cs="Calibri"/>
          <w:color w:val="000000"/>
          <w:sz w:val="32"/>
        </w:rPr>
        <w:t>D.</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LIVING IT OUT </w:t>
      </w:r>
    </w:p>
    <w:p w14:paraId="6D90FD86" w14:textId="77777777" w:rsidR="007B1874" w:rsidRPr="007B1874" w:rsidRDefault="007B1874" w:rsidP="007B1874">
      <w:pPr>
        <w:spacing w:after="110" w:line="248" w:lineRule="auto"/>
        <w:ind w:left="-5" w:right="55" w:hanging="10"/>
        <w:rPr>
          <w:rFonts w:ascii="Calibri" w:eastAsia="Calibri" w:hAnsi="Calibri" w:cs="Calibri"/>
          <w:color w:val="000000"/>
          <w:sz w:val="24"/>
        </w:rPr>
      </w:pPr>
      <w:r w:rsidRPr="007B1874">
        <w:rPr>
          <w:rFonts w:ascii="Calibri" w:eastAsia="Calibri" w:hAnsi="Calibri" w:cs="Calibri"/>
          <w:color w:val="000000"/>
          <w:sz w:val="24"/>
        </w:rPr>
        <w:t xml:space="preserve">Reflect on certain areas of your marriage or other close relationships where you find it hard to be truthful with the other person. Choose at least 1 topic each and, over the next couple of weeks, settle on a time to discuss it with the other person. Before discussing the topic, talk about how you can bring it up in a way that gives you both the opportunity to talk more freely about any issue. If you are comfortable, we encourage you to share these things at the next connect group meeting. </w:t>
      </w:r>
    </w:p>
    <w:p w14:paraId="6E5AE860" w14:textId="77777777" w:rsidR="007B1874" w:rsidRPr="007B1874" w:rsidRDefault="007B1874" w:rsidP="007B1874">
      <w:pPr>
        <w:spacing w:after="526"/>
        <w:rPr>
          <w:rFonts w:ascii="Calibri" w:eastAsia="Calibri" w:hAnsi="Calibri" w:cs="Calibri"/>
          <w:color w:val="000000"/>
          <w:sz w:val="24"/>
        </w:rPr>
      </w:pPr>
      <w:r w:rsidRPr="007B1874">
        <w:rPr>
          <w:rFonts w:ascii="Calibri" w:eastAsia="Calibri" w:hAnsi="Calibri" w:cs="Calibri"/>
          <w:color w:val="000000"/>
          <w:sz w:val="24"/>
        </w:rPr>
        <w:t xml:space="preserve"> </w:t>
      </w:r>
    </w:p>
    <w:p w14:paraId="30919DE4" w14:textId="77777777" w:rsidR="007B1874" w:rsidRPr="007B1874" w:rsidRDefault="007B1874" w:rsidP="007B1874">
      <w:pPr>
        <w:spacing w:after="144"/>
        <w:ind w:left="-5" w:hanging="10"/>
        <w:rPr>
          <w:rFonts w:ascii="Calibri" w:eastAsia="Calibri" w:hAnsi="Calibri" w:cs="Calibri"/>
          <w:color w:val="000000"/>
          <w:sz w:val="24"/>
        </w:rPr>
      </w:pPr>
      <w:r w:rsidRPr="007B1874">
        <w:rPr>
          <w:rFonts w:ascii="Calibri" w:eastAsia="Calibri" w:hAnsi="Calibri" w:cs="Calibri"/>
          <w:color w:val="000000"/>
          <w:sz w:val="32"/>
        </w:rPr>
        <w:t>E.</w:t>
      </w:r>
      <w:r w:rsidRPr="007B1874">
        <w:rPr>
          <w:rFonts w:ascii="Arial" w:eastAsia="Arial" w:hAnsi="Arial" w:cs="Arial"/>
          <w:b/>
          <w:color w:val="000000"/>
          <w:sz w:val="32"/>
        </w:rPr>
        <w:t xml:space="preserve"> </w:t>
      </w:r>
      <w:r w:rsidRPr="007B1874">
        <w:rPr>
          <w:rFonts w:ascii="Calibri" w:eastAsia="Calibri" w:hAnsi="Calibri" w:cs="Calibri"/>
          <w:color w:val="000000"/>
          <w:sz w:val="32"/>
        </w:rPr>
        <w:t xml:space="preserve">LOOKING FORWARD </w:t>
      </w:r>
    </w:p>
    <w:p w14:paraId="5D6306C6" w14:textId="77777777" w:rsidR="007B1874" w:rsidRPr="007B1874" w:rsidRDefault="007B1874" w:rsidP="007B1874">
      <w:pPr>
        <w:spacing w:after="110" w:line="248" w:lineRule="auto"/>
        <w:ind w:left="-5" w:right="55" w:hanging="10"/>
        <w:rPr>
          <w:rFonts w:ascii="Times New Roman" w:eastAsia="Times New Roman" w:hAnsi="Times New Roman" w:cs="Times New Roman"/>
          <w:color w:val="000000"/>
          <w:sz w:val="24"/>
        </w:rPr>
      </w:pPr>
      <w:r w:rsidRPr="007B1874">
        <w:rPr>
          <w:rFonts w:ascii="Calibri" w:eastAsia="Calibri" w:hAnsi="Calibri" w:cs="Calibri"/>
          <w:color w:val="000000"/>
          <w:sz w:val="24"/>
        </w:rPr>
        <w:t>In Session 2, we will look at the keys to managing expectations in relationships.</w:t>
      </w:r>
      <w:r w:rsidRPr="007B1874">
        <w:rPr>
          <w:rFonts w:ascii="Times New Roman" w:eastAsia="Times New Roman" w:hAnsi="Times New Roman" w:cs="Times New Roman"/>
          <w:color w:val="000000"/>
          <w:sz w:val="24"/>
        </w:rPr>
        <w:t xml:space="preserve"> </w:t>
      </w:r>
    </w:p>
    <w:p w14:paraId="6E031BAB" w14:textId="77777777" w:rsidR="009E686A" w:rsidRDefault="009E686A"/>
    <w:sectPr w:rsidR="009E6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0B708" w14:textId="77777777" w:rsidR="00C30BCC" w:rsidRDefault="00C30BCC" w:rsidP="007B1874">
      <w:pPr>
        <w:spacing w:after="0" w:line="240" w:lineRule="auto"/>
      </w:pPr>
      <w:r>
        <w:separator/>
      </w:r>
    </w:p>
  </w:endnote>
  <w:endnote w:type="continuationSeparator" w:id="0">
    <w:p w14:paraId="2FA26D85" w14:textId="77777777" w:rsidR="00C30BCC" w:rsidRDefault="00C30BCC" w:rsidP="007B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3033" w14:textId="77777777" w:rsidR="00C30BCC" w:rsidRDefault="00C30BCC" w:rsidP="007B1874">
      <w:pPr>
        <w:spacing w:after="0" w:line="240" w:lineRule="auto"/>
      </w:pPr>
      <w:r>
        <w:separator/>
      </w:r>
    </w:p>
  </w:footnote>
  <w:footnote w:type="continuationSeparator" w:id="0">
    <w:p w14:paraId="1E03DA25" w14:textId="77777777" w:rsidR="00C30BCC" w:rsidRDefault="00C30BCC" w:rsidP="007B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7892"/>
      <w:docPartObj>
        <w:docPartGallery w:val="Page Numbers (Top of Page)"/>
        <w:docPartUnique/>
      </w:docPartObj>
    </w:sdtPr>
    <w:sdtEndPr>
      <w:rPr>
        <w:noProof/>
      </w:rPr>
    </w:sdtEndPr>
    <w:sdtContent>
      <w:p w14:paraId="2C63956C" w14:textId="4BDB66D4" w:rsidR="007B1874" w:rsidRDefault="007B18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55FA1F" w14:textId="77777777" w:rsidR="007B1874" w:rsidRDefault="007B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F23"/>
    <w:multiLevelType w:val="hybridMultilevel"/>
    <w:tmpl w:val="3706341E"/>
    <w:lvl w:ilvl="0" w:tplc="CCE29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E4F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2F1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4A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02C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20A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6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8E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828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AF7991"/>
    <w:multiLevelType w:val="hybridMultilevel"/>
    <w:tmpl w:val="139CB7EE"/>
    <w:lvl w:ilvl="0" w:tplc="DCA09AD4">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6784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47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D0111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ECCB7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03CAAA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2EA417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A6E31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E2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9A3855"/>
    <w:multiLevelType w:val="hybridMultilevel"/>
    <w:tmpl w:val="A3AC9776"/>
    <w:lvl w:ilvl="0" w:tplc="F7B6C5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CE5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091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B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C76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288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65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679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455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CB377C"/>
    <w:multiLevelType w:val="hybridMultilevel"/>
    <w:tmpl w:val="89EC9638"/>
    <w:lvl w:ilvl="0" w:tplc="71F8A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0F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682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6C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629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C7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CA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A6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413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AA3355"/>
    <w:multiLevelType w:val="hybridMultilevel"/>
    <w:tmpl w:val="0D8C179E"/>
    <w:lvl w:ilvl="0" w:tplc="4C944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A63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A5F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093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E19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80E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62F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6E9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674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3E"/>
    <w:rsid w:val="0049023E"/>
    <w:rsid w:val="007B1874"/>
    <w:rsid w:val="009E686A"/>
    <w:rsid w:val="00C30B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9A96"/>
  <w15:chartTrackingRefBased/>
  <w15:docId w15:val="{A8C07E7C-6C07-4B50-A48E-FA643D3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187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B1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874"/>
  </w:style>
  <w:style w:type="paragraph" w:styleId="Footer">
    <w:name w:val="footer"/>
    <w:basedOn w:val="Normal"/>
    <w:link w:val="FooterChar"/>
    <w:uiPriority w:val="99"/>
    <w:unhideWhenUsed/>
    <w:rsid w:val="007B1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74"/>
  </w:style>
  <w:style w:type="paragraph" w:styleId="TOC1">
    <w:name w:val="toc 1"/>
    <w:basedOn w:val="Normal"/>
    <w:next w:val="Normal"/>
    <w:autoRedefine/>
    <w:uiPriority w:val="39"/>
    <w:unhideWhenUsed/>
    <w:rsid w:val="007B1874"/>
    <w:pPr>
      <w:spacing w:after="100"/>
    </w:pPr>
  </w:style>
  <w:style w:type="character" w:styleId="Hyperlink">
    <w:name w:val="Hyperlink"/>
    <w:basedOn w:val="DefaultParagraphFont"/>
    <w:uiPriority w:val="99"/>
    <w:unhideWhenUsed/>
    <w:rsid w:val="007B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Liang</dc:creator>
  <cp:keywords/>
  <dc:description/>
  <cp:lastModifiedBy>Vivian Liang</cp:lastModifiedBy>
  <cp:revision>2</cp:revision>
  <dcterms:created xsi:type="dcterms:W3CDTF">2020-10-14T05:13:00Z</dcterms:created>
  <dcterms:modified xsi:type="dcterms:W3CDTF">2020-10-14T05:14:00Z</dcterms:modified>
</cp:coreProperties>
</file>