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8F8C" w14:textId="77777777" w:rsidR="00A35AF7" w:rsidRDefault="00A35AF7" w:rsidP="00A35AF7">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A35AF7" w14:paraId="4E3D3D02" w14:textId="77777777" w:rsidTr="000F5AE4">
        <w:tc>
          <w:tcPr>
            <w:tcW w:w="2122" w:type="dxa"/>
          </w:tcPr>
          <w:p w14:paraId="0778E0A7" w14:textId="77777777" w:rsidR="00A35AF7" w:rsidRDefault="00A35AF7" w:rsidP="000F5AE4">
            <w:pPr>
              <w:rPr>
                <w:rFonts w:ascii="Arial" w:eastAsia="Arial" w:hAnsi="Arial" w:cs="Arial"/>
                <w:sz w:val="22"/>
                <w:szCs w:val="22"/>
              </w:rPr>
            </w:pPr>
            <w:r>
              <w:rPr>
                <w:rFonts w:ascii="Arial" w:eastAsia="Arial" w:hAnsi="Arial" w:cs="Arial"/>
                <w:sz w:val="22"/>
                <w:szCs w:val="22"/>
              </w:rPr>
              <w:t>Date:</w:t>
            </w:r>
          </w:p>
        </w:tc>
        <w:tc>
          <w:tcPr>
            <w:tcW w:w="6888" w:type="dxa"/>
          </w:tcPr>
          <w:p w14:paraId="434F24A2" w14:textId="77777777" w:rsidR="00A35AF7" w:rsidRDefault="00A35AF7" w:rsidP="000F5AE4">
            <w:pPr>
              <w:rPr>
                <w:rFonts w:ascii="Arial" w:eastAsia="Arial" w:hAnsi="Arial" w:cs="Arial"/>
                <w:sz w:val="22"/>
                <w:szCs w:val="22"/>
              </w:rPr>
            </w:pPr>
            <w:r>
              <w:rPr>
                <w:rFonts w:ascii="Arial" w:eastAsia="Arial" w:hAnsi="Arial" w:cs="Arial"/>
                <w:sz w:val="22"/>
                <w:szCs w:val="22"/>
              </w:rPr>
              <w:t>27</w:t>
            </w:r>
            <w:r>
              <w:rPr>
                <w:rFonts w:ascii="Arial" w:eastAsia="Arial" w:hAnsi="Arial" w:cs="Arial"/>
                <w:sz w:val="22"/>
                <w:szCs w:val="22"/>
                <w:vertAlign w:val="superscript"/>
              </w:rPr>
              <w:t>h</w:t>
            </w:r>
            <w:r>
              <w:rPr>
                <w:rFonts w:ascii="Arial" w:eastAsia="Arial" w:hAnsi="Arial" w:cs="Arial"/>
                <w:sz w:val="22"/>
                <w:szCs w:val="22"/>
              </w:rPr>
              <w:t xml:space="preserve"> June 2021</w:t>
            </w:r>
          </w:p>
        </w:tc>
      </w:tr>
      <w:tr w:rsidR="00A35AF7" w14:paraId="56835190" w14:textId="77777777" w:rsidTr="000F5AE4">
        <w:tc>
          <w:tcPr>
            <w:tcW w:w="2122" w:type="dxa"/>
          </w:tcPr>
          <w:p w14:paraId="1E5A4D9F" w14:textId="77777777" w:rsidR="00A35AF7" w:rsidRDefault="00A35AF7" w:rsidP="000F5AE4">
            <w:pPr>
              <w:rPr>
                <w:rFonts w:ascii="Arial" w:eastAsia="Arial" w:hAnsi="Arial" w:cs="Arial"/>
                <w:sz w:val="22"/>
                <w:szCs w:val="22"/>
              </w:rPr>
            </w:pPr>
            <w:r>
              <w:rPr>
                <w:rFonts w:ascii="Arial" w:eastAsia="Arial" w:hAnsi="Arial" w:cs="Arial"/>
                <w:sz w:val="22"/>
                <w:szCs w:val="22"/>
              </w:rPr>
              <w:t>Title:</w:t>
            </w:r>
          </w:p>
        </w:tc>
        <w:tc>
          <w:tcPr>
            <w:tcW w:w="6888" w:type="dxa"/>
          </w:tcPr>
          <w:p w14:paraId="096082B7" w14:textId="77777777" w:rsidR="00A35AF7" w:rsidRDefault="00A35AF7" w:rsidP="000F5AE4">
            <w:pPr>
              <w:rPr>
                <w:rFonts w:ascii="Arial" w:eastAsia="Arial" w:hAnsi="Arial" w:cs="Arial"/>
                <w:sz w:val="22"/>
                <w:szCs w:val="22"/>
              </w:rPr>
            </w:pPr>
            <w:r>
              <w:rPr>
                <w:rFonts w:ascii="Arial" w:eastAsia="Arial" w:hAnsi="Arial" w:cs="Arial"/>
                <w:sz w:val="22"/>
                <w:szCs w:val="22"/>
              </w:rPr>
              <w:t>Peer Relationships Part 2 – How to Make Friends</w:t>
            </w:r>
          </w:p>
        </w:tc>
      </w:tr>
      <w:tr w:rsidR="00A35AF7" w14:paraId="54914EAD" w14:textId="77777777" w:rsidTr="000F5AE4">
        <w:tc>
          <w:tcPr>
            <w:tcW w:w="2122" w:type="dxa"/>
          </w:tcPr>
          <w:p w14:paraId="06DCEC2A" w14:textId="77777777" w:rsidR="00A35AF7" w:rsidRDefault="00A35AF7" w:rsidP="000F5AE4">
            <w:pPr>
              <w:rPr>
                <w:rFonts w:ascii="Arial" w:eastAsia="Arial" w:hAnsi="Arial" w:cs="Arial"/>
                <w:sz w:val="22"/>
                <w:szCs w:val="22"/>
              </w:rPr>
            </w:pPr>
            <w:r>
              <w:rPr>
                <w:rFonts w:ascii="Arial" w:eastAsia="Arial" w:hAnsi="Arial" w:cs="Arial"/>
                <w:sz w:val="22"/>
                <w:szCs w:val="22"/>
              </w:rPr>
              <w:t>Level/Class</w:t>
            </w:r>
          </w:p>
        </w:tc>
        <w:tc>
          <w:tcPr>
            <w:tcW w:w="6888" w:type="dxa"/>
          </w:tcPr>
          <w:p w14:paraId="645CBB7B" w14:textId="77777777" w:rsidR="00A35AF7" w:rsidRDefault="00A35AF7" w:rsidP="000F5AE4">
            <w:pPr>
              <w:rPr>
                <w:rFonts w:ascii="Arial" w:eastAsia="Arial" w:hAnsi="Arial" w:cs="Arial"/>
                <w:sz w:val="22"/>
                <w:szCs w:val="22"/>
              </w:rPr>
            </w:pPr>
            <w:r>
              <w:rPr>
                <w:rFonts w:ascii="Arial" w:eastAsia="Arial" w:hAnsi="Arial" w:cs="Arial"/>
                <w:sz w:val="22"/>
                <w:szCs w:val="22"/>
              </w:rPr>
              <w:t>J Club</w:t>
            </w:r>
          </w:p>
        </w:tc>
      </w:tr>
      <w:tr w:rsidR="00A35AF7" w14:paraId="5C1D821D" w14:textId="77777777" w:rsidTr="000F5AE4">
        <w:tc>
          <w:tcPr>
            <w:tcW w:w="2122" w:type="dxa"/>
          </w:tcPr>
          <w:p w14:paraId="65841963"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Memory verse: </w:t>
            </w:r>
          </w:p>
        </w:tc>
        <w:tc>
          <w:tcPr>
            <w:tcW w:w="6888" w:type="dxa"/>
          </w:tcPr>
          <w:p w14:paraId="17CEE34D" w14:textId="77777777" w:rsidR="00A35AF7" w:rsidRDefault="00A35AF7" w:rsidP="000F5AE4">
            <w:pPr>
              <w:rPr>
                <w:rFonts w:ascii="Arial" w:eastAsia="Arial" w:hAnsi="Arial" w:cs="Arial"/>
                <w:sz w:val="22"/>
                <w:szCs w:val="22"/>
              </w:rPr>
            </w:pPr>
            <w:r>
              <w:rPr>
                <w:rFonts w:ascii="Arial" w:eastAsia="Arial" w:hAnsi="Arial" w:cs="Arial"/>
                <w:sz w:val="22"/>
                <w:szCs w:val="22"/>
              </w:rPr>
              <w:t>Proverbs 12:26 (NLT)</w:t>
            </w:r>
          </w:p>
          <w:p w14:paraId="76F2CFDE" w14:textId="77777777" w:rsidR="00A35AF7" w:rsidRDefault="00A35AF7" w:rsidP="000F5AE4">
            <w:pPr>
              <w:rPr>
                <w:rFonts w:ascii="Arial" w:eastAsia="Arial" w:hAnsi="Arial" w:cs="Arial"/>
                <w:sz w:val="22"/>
                <w:szCs w:val="22"/>
              </w:rPr>
            </w:pPr>
            <w:r>
              <w:rPr>
                <w:rFonts w:ascii="Arial" w:eastAsia="Arial" w:hAnsi="Arial" w:cs="Arial"/>
                <w:sz w:val="22"/>
                <w:szCs w:val="22"/>
              </w:rPr>
              <w:t>The Godly give good advice to their friends, the wicked lead them astray.</w:t>
            </w:r>
          </w:p>
        </w:tc>
      </w:tr>
      <w:tr w:rsidR="00A35AF7" w14:paraId="6CE7CEC9" w14:textId="77777777" w:rsidTr="000F5AE4">
        <w:tc>
          <w:tcPr>
            <w:tcW w:w="2122" w:type="dxa"/>
          </w:tcPr>
          <w:p w14:paraId="73158626"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Bible story: </w:t>
            </w:r>
          </w:p>
        </w:tc>
        <w:tc>
          <w:tcPr>
            <w:tcW w:w="6888" w:type="dxa"/>
          </w:tcPr>
          <w:p w14:paraId="1BC84410" w14:textId="77777777" w:rsidR="00A35AF7" w:rsidRDefault="00A35AF7" w:rsidP="000F5AE4">
            <w:pPr>
              <w:rPr>
                <w:rFonts w:ascii="Arial" w:eastAsia="Arial" w:hAnsi="Arial" w:cs="Arial"/>
                <w:sz w:val="22"/>
                <w:szCs w:val="22"/>
              </w:rPr>
            </w:pPr>
            <w:r>
              <w:rPr>
                <w:rFonts w:ascii="Arial" w:eastAsia="Arial" w:hAnsi="Arial" w:cs="Arial"/>
                <w:sz w:val="22"/>
                <w:szCs w:val="22"/>
              </w:rPr>
              <w:t>Matthew 7</w:t>
            </w:r>
          </w:p>
        </w:tc>
      </w:tr>
      <w:tr w:rsidR="00A35AF7" w14:paraId="7D1011D7" w14:textId="77777777" w:rsidTr="000F5AE4">
        <w:tc>
          <w:tcPr>
            <w:tcW w:w="2122" w:type="dxa"/>
          </w:tcPr>
          <w:p w14:paraId="13F4DEF9"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Big Idea: </w:t>
            </w:r>
          </w:p>
        </w:tc>
        <w:tc>
          <w:tcPr>
            <w:tcW w:w="6888" w:type="dxa"/>
          </w:tcPr>
          <w:p w14:paraId="341AA3F1" w14:textId="77777777" w:rsidR="00A35AF7" w:rsidRDefault="00A35AF7" w:rsidP="000F5AE4">
            <w:pPr>
              <w:rPr>
                <w:rFonts w:ascii="Arial" w:eastAsia="Arial" w:hAnsi="Arial" w:cs="Arial"/>
                <w:sz w:val="22"/>
                <w:szCs w:val="22"/>
              </w:rPr>
            </w:pPr>
            <w:r>
              <w:rPr>
                <w:rFonts w:ascii="Arial" w:eastAsia="Arial" w:hAnsi="Arial" w:cs="Arial"/>
                <w:sz w:val="22"/>
                <w:szCs w:val="22"/>
              </w:rPr>
              <w:t>Treasure friends who give good advice but beware of those that lead you astray.</w:t>
            </w:r>
          </w:p>
        </w:tc>
      </w:tr>
      <w:tr w:rsidR="00A35AF7" w14:paraId="6F97C63E" w14:textId="77777777" w:rsidTr="000F5AE4">
        <w:tc>
          <w:tcPr>
            <w:tcW w:w="2122" w:type="dxa"/>
          </w:tcPr>
          <w:p w14:paraId="6C895545"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Big Point: </w:t>
            </w:r>
          </w:p>
        </w:tc>
        <w:tc>
          <w:tcPr>
            <w:tcW w:w="6888" w:type="dxa"/>
          </w:tcPr>
          <w:p w14:paraId="6B99351F" w14:textId="77777777" w:rsidR="00A35AF7" w:rsidRDefault="00A35AF7" w:rsidP="000F5AE4">
            <w:pPr>
              <w:rPr>
                <w:rFonts w:ascii="Arial" w:eastAsia="Arial" w:hAnsi="Arial" w:cs="Arial"/>
                <w:sz w:val="22"/>
                <w:szCs w:val="22"/>
              </w:rPr>
            </w:pPr>
            <w:r>
              <w:rPr>
                <w:rFonts w:ascii="Arial" w:eastAsia="Arial" w:hAnsi="Arial" w:cs="Arial"/>
                <w:sz w:val="22"/>
                <w:szCs w:val="22"/>
              </w:rPr>
              <w:t>Be choosy when you’re choosing best friends</w:t>
            </w:r>
          </w:p>
        </w:tc>
      </w:tr>
      <w:tr w:rsidR="00A35AF7" w14:paraId="29808D47" w14:textId="77777777" w:rsidTr="000F5AE4">
        <w:tc>
          <w:tcPr>
            <w:tcW w:w="2122" w:type="dxa"/>
          </w:tcPr>
          <w:p w14:paraId="2C9D2C97" w14:textId="77777777" w:rsidR="00A35AF7" w:rsidRDefault="00A35AF7" w:rsidP="000F5AE4">
            <w:pPr>
              <w:rPr>
                <w:rFonts w:ascii="Arial" w:eastAsia="Arial" w:hAnsi="Arial" w:cs="Arial"/>
                <w:sz w:val="22"/>
                <w:szCs w:val="22"/>
              </w:rPr>
            </w:pPr>
            <w:r>
              <w:rPr>
                <w:rFonts w:ascii="Arial" w:eastAsia="Arial" w:hAnsi="Arial" w:cs="Arial"/>
                <w:sz w:val="22"/>
                <w:szCs w:val="22"/>
              </w:rPr>
              <w:t>4M Values:</w:t>
            </w:r>
          </w:p>
        </w:tc>
        <w:tc>
          <w:tcPr>
            <w:tcW w:w="6888" w:type="dxa"/>
          </w:tcPr>
          <w:p w14:paraId="24C45E45" w14:textId="77777777" w:rsidR="00A35AF7" w:rsidRDefault="00A35AF7" w:rsidP="000F5AE4">
            <w:pPr>
              <w:rPr>
                <w:rFonts w:ascii="Arial" w:eastAsia="Arial" w:hAnsi="Arial" w:cs="Arial"/>
                <w:i/>
                <w:sz w:val="22"/>
                <w:szCs w:val="22"/>
              </w:rPr>
            </w:pPr>
            <w:r>
              <w:rPr>
                <w:rFonts w:ascii="Arial" w:eastAsia="Arial" w:hAnsi="Arial" w:cs="Arial"/>
                <w:i/>
                <w:sz w:val="22"/>
                <w:szCs w:val="22"/>
              </w:rPr>
              <w:t>Mission (Know the right way to make friends so we can take God to many nations)</w:t>
            </w:r>
          </w:p>
          <w:p w14:paraId="1C614680" w14:textId="77777777" w:rsidR="00A35AF7" w:rsidRDefault="00A35AF7" w:rsidP="000F5AE4">
            <w:pPr>
              <w:rPr>
                <w:rFonts w:ascii="Arial" w:eastAsia="Arial" w:hAnsi="Arial" w:cs="Arial"/>
                <w:sz w:val="22"/>
                <w:szCs w:val="22"/>
              </w:rPr>
            </w:pPr>
          </w:p>
          <w:p w14:paraId="5ADA5046" w14:textId="77777777" w:rsidR="00A35AF7" w:rsidRDefault="00A35AF7" w:rsidP="000F5AE4">
            <w:pPr>
              <w:rPr>
                <w:rFonts w:ascii="Arial" w:eastAsia="Arial" w:hAnsi="Arial" w:cs="Arial"/>
                <w:sz w:val="22"/>
                <w:szCs w:val="22"/>
              </w:rPr>
            </w:pPr>
            <w:r>
              <w:rPr>
                <w:rFonts w:ascii="Arial" w:eastAsia="Arial" w:hAnsi="Arial" w:cs="Arial"/>
                <w:i/>
                <w:sz w:val="22"/>
                <w:szCs w:val="22"/>
              </w:rPr>
              <w:t>Ministry Equipping</w:t>
            </w:r>
            <w:r>
              <w:rPr>
                <w:rFonts w:ascii="Arial" w:eastAsia="Arial" w:hAnsi="Arial" w:cs="Arial"/>
                <w:sz w:val="22"/>
                <w:szCs w:val="22"/>
              </w:rPr>
              <w:t xml:space="preserve"> (Know the bible and spend time with God so we can give good Godly advice when needed and we are sensitive to the Holy Spirit guiding us)</w:t>
            </w:r>
          </w:p>
          <w:p w14:paraId="04467AFB" w14:textId="77777777" w:rsidR="00A35AF7" w:rsidRDefault="00A35AF7" w:rsidP="000F5AE4">
            <w:pPr>
              <w:rPr>
                <w:rFonts w:ascii="Arial" w:eastAsia="Arial" w:hAnsi="Arial" w:cs="Arial"/>
                <w:sz w:val="22"/>
                <w:szCs w:val="22"/>
              </w:rPr>
            </w:pPr>
          </w:p>
          <w:p w14:paraId="1EE891BA" w14:textId="77777777" w:rsidR="00A35AF7" w:rsidRDefault="00A35AF7" w:rsidP="000F5AE4">
            <w:pPr>
              <w:rPr>
                <w:rFonts w:ascii="Arial" w:eastAsia="Arial" w:hAnsi="Arial" w:cs="Arial"/>
                <w:sz w:val="22"/>
                <w:szCs w:val="22"/>
              </w:rPr>
            </w:pPr>
            <w:r>
              <w:rPr>
                <w:rFonts w:ascii="Arial" w:eastAsia="Arial" w:hAnsi="Arial" w:cs="Arial"/>
                <w:i/>
                <w:sz w:val="22"/>
                <w:szCs w:val="22"/>
              </w:rPr>
              <w:t>Multicultural</w:t>
            </w:r>
            <w:r>
              <w:rPr>
                <w:rFonts w:ascii="Arial" w:eastAsia="Arial" w:hAnsi="Arial" w:cs="Arial"/>
                <w:sz w:val="22"/>
                <w:szCs w:val="22"/>
              </w:rPr>
              <w:t xml:space="preserve"> (How we choose friends is not about culture, the colour of their skin or what they have but by their words and actions)</w:t>
            </w:r>
          </w:p>
          <w:p w14:paraId="5B2B5C4B" w14:textId="77777777" w:rsidR="00A35AF7" w:rsidRDefault="00A35AF7" w:rsidP="000F5AE4">
            <w:pPr>
              <w:rPr>
                <w:rFonts w:ascii="Arial" w:eastAsia="Arial" w:hAnsi="Arial" w:cs="Arial"/>
                <w:sz w:val="22"/>
                <w:szCs w:val="22"/>
              </w:rPr>
            </w:pPr>
          </w:p>
        </w:tc>
      </w:tr>
      <w:tr w:rsidR="00A35AF7" w14:paraId="5B4295C0" w14:textId="77777777" w:rsidTr="000F5AE4">
        <w:tc>
          <w:tcPr>
            <w:tcW w:w="2122" w:type="dxa"/>
          </w:tcPr>
          <w:p w14:paraId="43B8A313"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Learning outcomes: </w:t>
            </w:r>
          </w:p>
        </w:tc>
        <w:tc>
          <w:tcPr>
            <w:tcW w:w="6888" w:type="dxa"/>
          </w:tcPr>
          <w:p w14:paraId="1D54F848" w14:textId="77777777" w:rsidR="00A35AF7" w:rsidRDefault="00A35AF7" w:rsidP="000F5AE4">
            <w:pPr>
              <w:rPr>
                <w:rFonts w:ascii="Arial" w:eastAsia="Arial" w:hAnsi="Arial" w:cs="Arial"/>
                <w:color w:val="000000"/>
                <w:sz w:val="22"/>
                <w:szCs w:val="22"/>
              </w:rPr>
            </w:pPr>
            <w:r>
              <w:rPr>
                <w:rFonts w:ascii="Arial" w:eastAsia="Arial" w:hAnsi="Arial" w:cs="Arial"/>
                <w:color w:val="000000"/>
                <w:sz w:val="22"/>
                <w:szCs w:val="22"/>
              </w:rPr>
              <w:t>At the conclusion of this lesson, children will be able to:</w:t>
            </w:r>
          </w:p>
          <w:p w14:paraId="5FC5969B" w14:textId="77777777" w:rsidR="00A35AF7" w:rsidRDefault="00A35AF7"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Understand how to be a good friend</w:t>
            </w:r>
          </w:p>
          <w:p w14:paraId="3A2F97D8" w14:textId="77777777" w:rsidR="00A35AF7" w:rsidRDefault="00A35AF7"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Identify qualities of a good friend</w:t>
            </w:r>
          </w:p>
          <w:p w14:paraId="4EE103A6" w14:textId="77777777" w:rsidR="00A35AF7" w:rsidRDefault="00A35AF7"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patient when looking for a friend</w:t>
            </w:r>
          </w:p>
          <w:p w14:paraId="2955CA67" w14:textId="77777777" w:rsidR="00A35AF7" w:rsidRDefault="00A35AF7" w:rsidP="000F5AE4">
            <w:pPr>
              <w:pBdr>
                <w:top w:val="nil"/>
                <w:left w:val="nil"/>
                <w:bottom w:val="nil"/>
                <w:right w:val="nil"/>
                <w:between w:val="nil"/>
              </w:pBdr>
              <w:ind w:left="720"/>
              <w:rPr>
                <w:rFonts w:ascii="Arial" w:eastAsia="Arial" w:hAnsi="Arial" w:cs="Arial"/>
                <w:color w:val="000000"/>
                <w:sz w:val="22"/>
                <w:szCs w:val="22"/>
              </w:rPr>
            </w:pPr>
          </w:p>
        </w:tc>
      </w:tr>
      <w:tr w:rsidR="00A35AF7" w14:paraId="3F983AAE" w14:textId="77777777" w:rsidTr="000F5AE4">
        <w:tc>
          <w:tcPr>
            <w:tcW w:w="2122" w:type="dxa"/>
          </w:tcPr>
          <w:p w14:paraId="2477D9C4"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Influencers: </w:t>
            </w:r>
          </w:p>
        </w:tc>
        <w:tc>
          <w:tcPr>
            <w:tcW w:w="6888" w:type="dxa"/>
          </w:tcPr>
          <w:p w14:paraId="24EA0713" w14:textId="77777777" w:rsidR="00A35AF7" w:rsidRDefault="00A35AF7" w:rsidP="000F5AE4">
            <w:pPr>
              <w:rPr>
                <w:rFonts w:ascii="Arial" w:eastAsia="Arial" w:hAnsi="Arial" w:cs="Arial"/>
                <w:color w:val="000000"/>
                <w:sz w:val="22"/>
                <w:szCs w:val="22"/>
              </w:rPr>
            </w:pPr>
          </w:p>
          <w:p w14:paraId="411E39B2" w14:textId="77777777" w:rsidR="00A35AF7" w:rsidRDefault="00A35AF7" w:rsidP="000F5AE4">
            <w:pPr>
              <w:rPr>
                <w:rFonts w:ascii="Arial" w:eastAsia="Arial" w:hAnsi="Arial" w:cs="Arial"/>
                <w:color w:val="000000"/>
                <w:sz w:val="22"/>
                <w:szCs w:val="22"/>
              </w:rPr>
            </w:pPr>
          </w:p>
        </w:tc>
      </w:tr>
      <w:tr w:rsidR="00A35AF7" w14:paraId="4B4488F4" w14:textId="77777777" w:rsidTr="000F5AE4">
        <w:tc>
          <w:tcPr>
            <w:tcW w:w="2122" w:type="dxa"/>
          </w:tcPr>
          <w:p w14:paraId="4E0FF6F5"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Location: </w:t>
            </w:r>
          </w:p>
          <w:p w14:paraId="5581F55C" w14:textId="77777777" w:rsidR="00A35AF7" w:rsidRDefault="00A35AF7" w:rsidP="000F5AE4">
            <w:pPr>
              <w:rPr>
                <w:rFonts w:ascii="Arial" w:eastAsia="Arial" w:hAnsi="Arial" w:cs="Arial"/>
                <w:sz w:val="22"/>
                <w:szCs w:val="22"/>
              </w:rPr>
            </w:pPr>
          </w:p>
        </w:tc>
        <w:tc>
          <w:tcPr>
            <w:tcW w:w="6888" w:type="dxa"/>
          </w:tcPr>
          <w:p w14:paraId="75AEBAE3" w14:textId="77777777" w:rsidR="00A35AF7" w:rsidRDefault="00A35AF7" w:rsidP="000F5AE4">
            <w:pPr>
              <w:rPr>
                <w:rFonts w:ascii="Arial" w:eastAsia="Arial" w:hAnsi="Arial" w:cs="Arial"/>
                <w:color w:val="000000"/>
                <w:sz w:val="22"/>
                <w:szCs w:val="22"/>
              </w:rPr>
            </w:pPr>
            <w:r>
              <w:rPr>
                <w:rFonts w:ascii="Arial" w:eastAsia="Arial" w:hAnsi="Arial" w:cs="Arial"/>
                <w:color w:val="000000"/>
                <w:sz w:val="22"/>
                <w:szCs w:val="22"/>
              </w:rPr>
              <w:t>ICC Newmarket</w:t>
            </w:r>
          </w:p>
        </w:tc>
      </w:tr>
    </w:tbl>
    <w:p w14:paraId="1F46E776" w14:textId="77777777" w:rsidR="00A35AF7" w:rsidRDefault="00A35AF7" w:rsidP="00A35AF7">
      <w:pPr>
        <w:rPr>
          <w:rFonts w:ascii="Arial" w:eastAsia="Arial" w:hAnsi="Arial" w:cs="Arial"/>
          <w:b/>
          <w:sz w:val="22"/>
          <w:szCs w:val="22"/>
          <w:u w:val="single"/>
        </w:rPr>
      </w:pPr>
      <w:r>
        <w:rPr>
          <w:rFonts w:ascii="Arial" w:eastAsia="Arial" w:hAnsi="Arial" w:cs="Arial"/>
          <w:b/>
          <w:sz w:val="22"/>
          <w:szCs w:val="22"/>
          <w:u w:val="single"/>
        </w:rPr>
        <w:t>LESSON PLAN (J Club)</w:t>
      </w:r>
    </w:p>
    <w:p w14:paraId="7E2A6624" w14:textId="77777777" w:rsidR="00A35AF7" w:rsidRDefault="00A35AF7" w:rsidP="00A35AF7">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A35AF7" w14:paraId="7CA4114D" w14:textId="77777777" w:rsidTr="000F5AE4">
        <w:tc>
          <w:tcPr>
            <w:tcW w:w="2122" w:type="dxa"/>
          </w:tcPr>
          <w:p w14:paraId="3B9D6FD6"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7:45am </w:t>
            </w:r>
          </w:p>
        </w:tc>
        <w:tc>
          <w:tcPr>
            <w:tcW w:w="6888" w:type="dxa"/>
          </w:tcPr>
          <w:p w14:paraId="21D828DB" w14:textId="77777777" w:rsidR="00A35AF7" w:rsidRDefault="00A35AF7" w:rsidP="000F5AE4">
            <w:pPr>
              <w:rPr>
                <w:rFonts w:ascii="Arial" w:eastAsia="Arial" w:hAnsi="Arial" w:cs="Arial"/>
                <w:sz w:val="22"/>
                <w:szCs w:val="22"/>
              </w:rPr>
            </w:pPr>
            <w:r>
              <w:rPr>
                <w:rFonts w:ascii="Arial" w:eastAsia="Arial" w:hAnsi="Arial" w:cs="Arial"/>
                <w:sz w:val="22"/>
                <w:szCs w:val="22"/>
              </w:rPr>
              <w:t>Set up and lesson run through (Team Leader)</w:t>
            </w:r>
          </w:p>
        </w:tc>
      </w:tr>
    </w:tbl>
    <w:p w14:paraId="3D38BC92" w14:textId="77777777" w:rsidR="00A35AF7" w:rsidRDefault="00A35AF7" w:rsidP="00A35AF7">
      <w:pPr>
        <w:rPr>
          <w:rFonts w:ascii="Arial" w:eastAsia="Arial" w:hAnsi="Arial" w:cs="Arial"/>
          <w:sz w:val="22"/>
          <w:szCs w:val="22"/>
        </w:rPr>
      </w:pPr>
    </w:p>
    <w:p w14:paraId="44A701C8" w14:textId="77777777" w:rsidR="00A35AF7" w:rsidRDefault="00A35AF7" w:rsidP="00A35AF7">
      <w:pPr>
        <w:rPr>
          <w:rFonts w:ascii="Arial" w:eastAsia="Arial" w:hAnsi="Arial" w:cs="Arial"/>
          <w:sz w:val="22"/>
          <w:szCs w:val="22"/>
        </w:rPr>
      </w:pPr>
    </w:p>
    <w:p w14:paraId="55FC4034" w14:textId="77777777" w:rsidR="00A35AF7" w:rsidRDefault="00A35AF7" w:rsidP="00A35AF7">
      <w:pPr>
        <w:rPr>
          <w:rFonts w:ascii="Arial" w:eastAsia="Arial" w:hAnsi="Arial" w:cs="Arial"/>
          <w:sz w:val="22"/>
          <w:szCs w:val="22"/>
          <w:u w:val="single"/>
        </w:rPr>
      </w:pPr>
      <w:r>
        <w:rPr>
          <w:rFonts w:ascii="Arial" w:eastAsia="Arial" w:hAnsi="Arial" w:cs="Arial"/>
          <w:sz w:val="22"/>
          <w:szCs w:val="22"/>
          <w:u w:val="single"/>
        </w:rPr>
        <w:t>Today at a glance</w:t>
      </w:r>
    </w:p>
    <w:p w14:paraId="4937EFF8" w14:textId="77777777" w:rsidR="00A35AF7" w:rsidRDefault="00A35AF7" w:rsidP="00A35AF7">
      <w:pPr>
        <w:rPr>
          <w:rFonts w:ascii="Arial" w:eastAsia="Arial" w:hAnsi="Arial" w:cs="Arial"/>
          <w:sz w:val="22"/>
          <w:szCs w:val="22"/>
        </w:rPr>
      </w:pPr>
    </w:p>
    <w:p w14:paraId="01FDD836" w14:textId="77777777" w:rsidR="00A35AF7" w:rsidRDefault="00A35AF7" w:rsidP="00A35AF7">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834"/>
        <w:gridCol w:w="2047"/>
      </w:tblGrid>
      <w:tr w:rsidR="00A35AF7" w14:paraId="138B8863" w14:textId="77777777" w:rsidTr="000F5AE4">
        <w:tc>
          <w:tcPr>
            <w:tcW w:w="1129" w:type="dxa"/>
          </w:tcPr>
          <w:p w14:paraId="025C3E4D"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Time </w:t>
            </w:r>
          </w:p>
        </w:tc>
        <w:tc>
          <w:tcPr>
            <w:tcW w:w="5834" w:type="dxa"/>
          </w:tcPr>
          <w:p w14:paraId="27CEC9AC" w14:textId="77777777" w:rsidR="00A35AF7" w:rsidRDefault="00A35AF7" w:rsidP="000F5AE4">
            <w:pPr>
              <w:rPr>
                <w:rFonts w:ascii="Arial" w:eastAsia="Arial" w:hAnsi="Arial" w:cs="Arial"/>
                <w:sz w:val="22"/>
                <w:szCs w:val="22"/>
              </w:rPr>
            </w:pPr>
            <w:r>
              <w:rPr>
                <w:rFonts w:ascii="Arial" w:eastAsia="Arial" w:hAnsi="Arial" w:cs="Arial"/>
                <w:sz w:val="22"/>
                <w:szCs w:val="22"/>
              </w:rPr>
              <w:t>Activity</w:t>
            </w:r>
          </w:p>
        </w:tc>
        <w:tc>
          <w:tcPr>
            <w:tcW w:w="2047" w:type="dxa"/>
          </w:tcPr>
          <w:p w14:paraId="431B90B7" w14:textId="77777777" w:rsidR="00A35AF7" w:rsidRDefault="00A35AF7" w:rsidP="000F5AE4">
            <w:pPr>
              <w:rPr>
                <w:rFonts w:ascii="Arial" w:eastAsia="Arial" w:hAnsi="Arial" w:cs="Arial"/>
                <w:sz w:val="22"/>
                <w:szCs w:val="22"/>
              </w:rPr>
            </w:pPr>
            <w:r>
              <w:rPr>
                <w:rFonts w:ascii="Arial" w:eastAsia="Arial" w:hAnsi="Arial" w:cs="Arial"/>
                <w:sz w:val="22"/>
                <w:szCs w:val="22"/>
              </w:rPr>
              <w:t>Influencers</w:t>
            </w:r>
          </w:p>
        </w:tc>
      </w:tr>
      <w:tr w:rsidR="00A35AF7" w14:paraId="500403CE" w14:textId="77777777" w:rsidTr="000F5AE4">
        <w:tc>
          <w:tcPr>
            <w:tcW w:w="1129" w:type="dxa"/>
          </w:tcPr>
          <w:p w14:paraId="6AFBF183" w14:textId="77777777" w:rsidR="00A35AF7" w:rsidRDefault="00A35AF7" w:rsidP="000F5AE4">
            <w:pPr>
              <w:rPr>
                <w:rFonts w:ascii="Arial" w:eastAsia="Arial" w:hAnsi="Arial" w:cs="Arial"/>
                <w:sz w:val="22"/>
                <w:szCs w:val="22"/>
              </w:rPr>
            </w:pPr>
            <w:r>
              <w:rPr>
                <w:rFonts w:ascii="Arial" w:eastAsia="Arial" w:hAnsi="Arial" w:cs="Arial"/>
                <w:sz w:val="22"/>
                <w:szCs w:val="22"/>
              </w:rPr>
              <w:t>8.30</w:t>
            </w:r>
          </w:p>
        </w:tc>
        <w:tc>
          <w:tcPr>
            <w:tcW w:w="5834" w:type="dxa"/>
          </w:tcPr>
          <w:p w14:paraId="5E6D2D97" w14:textId="77777777" w:rsidR="00A35AF7" w:rsidRDefault="00A35AF7" w:rsidP="000F5AE4">
            <w:pPr>
              <w:rPr>
                <w:rFonts w:ascii="Arial" w:eastAsia="Arial" w:hAnsi="Arial" w:cs="Arial"/>
                <w:sz w:val="22"/>
                <w:szCs w:val="22"/>
              </w:rPr>
            </w:pPr>
            <w:r>
              <w:rPr>
                <w:rFonts w:ascii="Arial" w:eastAsia="Arial" w:hAnsi="Arial" w:cs="Arial"/>
                <w:sz w:val="22"/>
                <w:szCs w:val="22"/>
              </w:rPr>
              <w:t>Check in:</w:t>
            </w:r>
          </w:p>
          <w:p w14:paraId="1D7AF591" w14:textId="77777777" w:rsidR="00A35AF7" w:rsidRDefault="00A35AF7" w:rsidP="000F5AE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Prep extra tab for newcomers’ sign up.</w:t>
            </w:r>
          </w:p>
          <w:p w14:paraId="112B6AE2" w14:textId="77777777" w:rsidR="00A35AF7" w:rsidRDefault="00A35AF7" w:rsidP="000F5AE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Collect kids’ journal and pile them according to their respective classes.</w:t>
            </w:r>
          </w:p>
          <w:p w14:paraId="49B02436" w14:textId="77777777" w:rsidR="00A35AF7" w:rsidRDefault="00A35AF7" w:rsidP="000F5AE4">
            <w:pPr>
              <w:rPr>
                <w:rFonts w:ascii="Arial" w:eastAsia="Arial" w:hAnsi="Arial" w:cs="Arial"/>
                <w:sz w:val="22"/>
                <w:szCs w:val="22"/>
              </w:rPr>
            </w:pPr>
          </w:p>
        </w:tc>
        <w:tc>
          <w:tcPr>
            <w:tcW w:w="2047" w:type="dxa"/>
          </w:tcPr>
          <w:p w14:paraId="056A09BB" w14:textId="77777777" w:rsidR="00A35AF7" w:rsidRDefault="00A35AF7" w:rsidP="000F5AE4">
            <w:pPr>
              <w:rPr>
                <w:rFonts w:ascii="Arial" w:eastAsia="Arial" w:hAnsi="Arial" w:cs="Arial"/>
                <w:sz w:val="22"/>
                <w:szCs w:val="22"/>
              </w:rPr>
            </w:pPr>
          </w:p>
        </w:tc>
      </w:tr>
      <w:tr w:rsidR="00A35AF7" w14:paraId="314F3B9F" w14:textId="77777777" w:rsidTr="000F5AE4">
        <w:tc>
          <w:tcPr>
            <w:tcW w:w="1129" w:type="dxa"/>
          </w:tcPr>
          <w:p w14:paraId="4512CA81" w14:textId="77777777" w:rsidR="00A35AF7" w:rsidRDefault="00A35AF7" w:rsidP="000F5AE4">
            <w:pPr>
              <w:rPr>
                <w:rFonts w:ascii="Arial" w:eastAsia="Arial" w:hAnsi="Arial" w:cs="Arial"/>
                <w:sz w:val="22"/>
                <w:szCs w:val="22"/>
              </w:rPr>
            </w:pPr>
            <w:r>
              <w:rPr>
                <w:rFonts w:ascii="Arial" w:eastAsia="Arial" w:hAnsi="Arial" w:cs="Arial"/>
                <w:sz w:val="22"/>
                <w:szCs w:val="22"/>
              </w:rPr>
              <w:t>9.10</w:t>
            </w:r>
          </w:p>
        </w:tc>
        <w:tc>
          <w:tcPr>
            <w:tcW w:w="5834" w:type="dxa"/>
          </w:tcPr>
          <w:p w14:paraId="7CEF9A71" w14:textId="77777777" w:rsidR="00A35AF7" w:rsidRDefault="00A35AF7" w:rsidP="000F5AE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Welcome kids and newcomers</w:t>
            </w:r>
          </w:p>
          <w:p w14:paraId="0F04CA41" w14:textId="77777777" w:rsidR="00A35AF7" w:rsidRDefault="00A35AF7" w:rsidP="000F5AE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Recap the 3Ls (Listen, Learn &amp; Love)</w:t>
            </w:r>
          </w:p>
          <w:p w14:paraId="45CFD3FD" w14:textId="77777777" w:rsidR="00A35AF7" w:rsidRDefault="00A35AF7" w:rsidP="000F5AE4">
            <w:pPr>
              <w:rPr>
                <w:rFonts w:ascii="Arial" w:eastAsia="Arial" w:hAnsi="Arial" w:cs="Arial"/>
                <w:sz w:val="22"/>
                <w:szCs w:val="22"/>
              </w:rPr>
            </w:pPr>
          </w:p>
        </w:tc>
        <w:tc>
          <w:tcPr>
            <w:tcW w:w="2047" w:type="dxa"/>
          </w:tcPr>
          <w:p w14:paraId="5104697A" w14:textId="77777777" w:rsidR="00A35AF7" w:rsidRDefault="00A35AF7" w:rsidP="000F5AE4">
            <w:pPr>
              <w:rPr>
                <w:rFonts w:ascii="Arial" w:eastAsia="Arial" w:hAnsi="Arial" w:cs="Arial"/>
                <w:sz w:val="22"/>
                <w:szCs w:val="22"/>
              </w:rPr>
            </w:pPr>
          </w:p>
        </w:tc>
      </w:tr>
      <w:tr w:rsidR="00A35AF7" w14:paraId="569C1214" w14:textId="77777777" w:rsidTr="000F5AE4">
        <w:tc>
          <w:tcPr>
            <w:tcW w:w="1129" w:type="dxa"/>
          </w:tcPr>
          <w:p w14:paraId="47AF157B" w14:textId="77777777" w:rsidR="00A35AF7" w:rsidRDefault="00A35AF7" w:rsidP="000F5AE4">
            <w:pPr>
              <w:rPr>
                <w:rFonts w:ascii="Arial" w:eastAsia="Arial" w:hAnsi="Arial" w:cs="Arial"/>
                <w:sz w:val="22"/>
                <w:szCs w:val="22"/>
              </w:rPr>
            </w:pPr>
            <w:r>
              <w:rPr>
                <w:rFonts w:ascii="Arial" w:eastAsia="Arial" w:hAnsi="Arial" w:cs="Arial"/>
                <w:sz w:val="22"/>
                <w:szCs w:val="22"/>
              </w:rPr>
              <w:t>9.15</w:t>
            </w:r>
          </w:p>
        </w:tc>
        <w:tc>
          <w:tcPr>
            <w:tcW w:w="5834" w:type="dxa"/>
          </w:tcPr>
          <w:p w14:paraId="22D7FDE8" w14:textId="77777777" w:rsidR="00A35AF7" w:rsidRDefault="00A35AF7" w:rsidP="000F5AE4">
            <w:pPr>
              <w:rPr>
                <w:rFonts w:ascii="Arial" w:eastAsia="Arial" w:hAnsi="Arial" w:cs="Arial"/>
                <w:sz w:val="22"/>
                <w:szCs w:val="22"/>
              </w:rPr>
            </w:pPr>
            <w:r>
              <w:rPr>
                <w:rFonts w:ascii="Arial" w:eastAsia="Arial" w:hAnsi="Arial" w:cs="Arial"/>
                <w:sz w:val="22"/>
                <w:szCs w:val="22"/>
              </w:rPr>
              <w:t>Worship:</w:t>
            </w:r>
          </w:p>
          <w:p w14:paraId="5334682D" w14:textId="77777777" w:rsidR="00A35AF7" w:rsidRDefault="00A35AF7" w:rsidP="000F5AE4">
            <w:pPr>
              <w:rPr>
                <w:rFonts w:ascii="Arial" w:eastAsia="Arial" w:hAnsi="Arial" w:cs="Arial"/>
                <w:sz w:val="22"/>
                <w:szCs w:val="22"/>
              </w:rPr>
            </w:pPr>
          </w:p>
          <w:p w14:paraId="1C8D5759" w14:textId="77777777" w:rsidR="00A35AF7" w:rsidRDefault="00A35AF7" w:rsidP="000F5AE4">
            <w:pPr>
              <w:numPr>
                <w:ilvl w:val="0"/>
                <w:numId w:val="4"/>
              </w:numPr>
              <w:pBdr>
                <w:top w:val="nil"/>
                <w:left w:val="nil"/>
                <w:bottom w:val="nil"/>
                <w:right w:val="nil"/>
                <w:between w:val="nil"/>
              </w:pBdr>
            </w:pPr>
            <w:r>
              <w:rPr>
                <w:color w:val="000000"/>
              </w:rPr>
              <w:t>Every Move I Make</w:t>
            </w:r>
          </w:p>
          <w:p w14:paraId="755CB25E" w14:textId="77777777" w:rsidR="00A35AF7" w:rsidRDefault="00A35AF7" w:rsidP="000F5AE4">
            <w:hyperlink r:id="rId5">
              <w:r>
                <w:rPr>
                  <w:color w:val="0563C1"/>
                  <w:u w:val="single"/>
                </w:rPr>
                <w:t>https://www.youtube.com/watch?v=MPvnZILn6EY</w:t>
              </w:r>
            </w:hyperlink>
          </w:p>
          <w:p w14:paraId="0033B378" w14:textId="77777777" w:rsidR="00A35AF7" w:rsidRDefault="00A35AF7" w:rsidP="000F5AE4">
            <w:pPr>
              <w:rPr>
                <w:rFonts w:ascii="Arial" w:eastAsia="Arial" w:hAnsi="Arial" w:cs="Arial"/>
                <w:sz w:val="22"/>
                <w:szCs w:val="22"/>
              </w:rPr>
            </w:pPr>
          </w:p>
          <w:p w14:paraId="5A78A4AF"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Team leader chooses another 2 songs. </w:t>
            </w:r>
          </w:p>
        </w:tc>
        <w:tc>
          <w:tcPr>
            <w:tcW w:w="2047" w:type="dxa"/>
          </w:tcPr>
          <w:p w14:paraId="6152C037" w14:textId="77777777" w:rsidR="00A35AF7" w:rsidRDefault="00A35AF7" w:rsidP="000F5AE4">
            <w:pPr>
              <w:rPr>
                <w:rFonts w:ascii="Arial" w:eastAsia="Arial" w:hAnsi="Arial" w:cs="Arial"/>
                <w:sz w:val="22"/>
                <w:szCs w:val="22"/>
              </w:rPr>
            </w:pPr>
          </w:p>
          <w:p w14:paraId="3EA4E2C2" w14:textId="77777777" w:rsidR="00A35AF7" w:rsidRDefault="00A35AF7" w:rsidP="000F5AE4">
            <w:pPr>
              <w:rPr>
                <w:rFonts w:ascii="Arial" w:eastAsia="Arial" w:hAnsi="Arial" w:cs="Arial"/>
                <w:sz w:val="22"/>
                <w:szCs w:val="22"/>
              </w:rPr>
            </w:pPr>
          </w:p>
        </w:tc>
      </w:tr>
      <w:tr w:rsidR="00A35AF7" w14:paraId="6339323F" w14:textId="77777777" w:rsidTr="000F5AE4">
        <w:tc>
          <w:tcPr>
            <w:tcW w:w="1129" w:type="dxa"/>
          </w:tcPr>
          <w:p w14:paraId="3C6E6ECB" w14:textId="77777777" w:rsidR="00A35AF7" w:rsidRDefault="00A35AF7" w:rsidP="000F5AE4">
            <w:pPr>
              <w:rPr>
                <w:rFonts w:ascii="Arial" w:eastAsia="Arial" w:hAnsi="Arial" w:cs="Arial"/>
                <w:sz w:val="22"/>
                <w:szCs w:val="22"/>
              </w:rPr>
            </w:pPr>
            <w:r>
              <w:rPr>
                <w:rFonts w:ascii="Arial" w:eastAsia="Arial" w:hAnsi="Arial" w:cs="Arial"/>
                <w:sz w:val="22"/>
                <w:szCs w:val="22"/>
              </w:rPr>
              <w:lastRenderedPageBreak/>
              <w:t>9.30</w:t>
            </w:r>
          </w:p>
        </w:tc>
        <w:tc>
          <w:tcPr>
            <w:tcW w:w="5834" w:type="dxa"/>
          </w:tcPr>
          <w:p w14:paraId="739D404E" w14:textId="77777777" w:rsidR="00A35AF7" w:rsidRDefault="00A35AF7" w:rsidP="000F5AE4">
            <w:pPr>
              <w:rPr>
                <w:rFonts w:ascii="Arial" w:eastAsia="Arial" w:hAnsi="Arial" w:cs="Arial"/>
                <w:sz w:val="22"/>
                <w:szCs w:val="22"/>
              </w:rPr>
            </w:pPr>
            <w:r>
              <w:rPr>
                <w:rFonts w:ascii="Arial" w:eastAsia="Arial" w:hAnsi="Arial" w:cs="Arial"/>
                <w:sz w:val="22"/>
                <w:szCs w:val="22"/>
              </w:rPr>
              <w:t>Thanksgiving</w:t>
            </w:r>
          </w:p>
          <w:p w14:paraId="72B8D304" w14:textId="77777777" w:rsidR="00A35AF7" w:rsidRDefault="00A35AF7" w:rsidP="000F5AE4">
            <w:pPr>
              <w:rPr>
                <w:rFonts w:ascii="Arial" w:eastAsia="Arial" w:hAnsi="Arial" w:cs="Arial"/>
                <w:sz w:val="22"/>
                <w:szCs w:val="22"/>
              </w:rPr>
            </w:pPr>
          </w:p>
        </w:tc>
        <w:tc>
          <w:tcPr>
            <w:tcW w:w="2047" w:type="dxa"/>
          </w:tcPr>
          <w:p w14:paraId="378422D6" w14:textId="77777777" w:rsidR="00A35AF7" w:rsidRDefault="00A35AF7" w:rsidP="000F5AE4">
            <w:pPr>
              <w:rPr>
                <w:rFonts w:ascii="Arial" w:eastAsia="Arial" w:hAnsi="Arial" w:cs="Arial"/>
                <w:sz w:val="22"/>
                <w:szCs w:val="22"/>
              </w:rPr>
            </w:pPr>
          </w:p>
        </w:tc>
      </w:tr>
    </w:tbl>
    <w:p w14:paraId="2449982B" w14:textId="77777777" w:rsidR="00A35AF7" w:rsidRDefault="00A35AF7" w:rsidP="00A35AF7">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5899"/>
        <w:gridCol w:w="2069"/>
      </w:tblGrid>
      <w:tr w:rsidR="00A35AF7" w14:paraId="0FB6AB61" w14:textId="77777777" w:rsidTr="000F5AE4">
        <w:trPr>
          <w:trHeight w:val="2591"/>
        </w:trPr>
        <w:tc>
          <w:tcPr>
            <w:tcW w:w="1042" w:type="dxa"/>
          </w:tcPr>
          <w:p w14:paraId="365F7812" w14:textId="77777777" w:rsidR="00A35AF7" w:rsidRDefault="00A35AF7" w:rsidP="000F5AE4">
            <w:pPr>
              <w:rPr>
                <w:rFonts w:ascii="Arial" w:eastAsia="Arial" w:hAnsi="Arial" w:cs="Arial"/>
                <w:sz w:val="22"/>
                <w:szCs w:val="22"/>
              </w:rPr>
            </w:pPr>
            <w:r>
              <w:rPr>
                <w:rFonts w:ascii="Arial" w:eastAsia="Arial" w:hAnsi="Arial" w:cs="Arial"/>
                <w:sz w:val="22"/>
                <w:szCs w:val="22"/>
              </w:rPr>
              <w:t>9.35</w:t>
            </w:r>
          </w:p>
        </w:tc>
        <w:tc>
          <w:tcPr>
            <w:tcW w:w="5899" w:type="dxa"/>
          </w:tcPr>
          <w:p w14:paraId="078E2B33" w14:textId="77777777" w:rsidR="00A35AF7" w:rsidRDefault="00A35AF7" w:rsidP="000F5AE4">
            <w:pPr>
              <w:rPr>
                <w:rFonts w:ascii="Arial" w:eastAsia="Arial" w:hAnsi="Arial" w:cs="Arial"/>
                <w:sz w:val="22"/>
                <w:szCs w:val="22"/>
              </w:rPr>
            </w:pPr>
            <w:r>
              <w:rPr>
                <w:rFonts w:ascii="Arial" w:eastAsia="Arial" w:hAnsi="Arial" w:cs="Arial"/>
                <w:sz w:val="22"/>
                <w:szCs w:val="22"/>
              </w:rPr>
              <w:t>Game: Good fruit, bad fruit (Appendix 1)</w:t>
            </w:r>
          </w:p>
          <w:p w14:paraId="741C0323" w14:textId="77777777" w:rsidR="00A35AF7" w:rsidRDefault="00A35AF7" w:rsidP="000F5AE4">
            <w:pPr>
              <w:rPr>
                <w:rFonts w:ascii="Arial" w:eastAsia="Arial" w:hAnsi="Arial" w:cs="Arial"/>
                <w:sz w:val="22"/>
                <w:szCs w:val="22"/>
              </w:rPr>
            </w:pPr>
          </w:p>
          <w:p w14:paraId="71B15E15" w14:textId="77777777" w:rsidR="00A35AF7" w:rsidRDefault="00A35AF7" w:rsidP="000F5AE4">
            <w:pPr>
              <w:rPr>
                <w:rFonts w:ascii="Arial" w:eastAsia="Arial" w:hAnsi="Arial" w:cs="Arial"/>
                <w:sz w:val="22"/>
                <w:szCs w:val="22"/>
              </w:rPr>
            </w:pPr>
            <w:r>
              <w:rPr>
                <w:rFonts w:ascii="Arial" w:eastAsia="Arial" w:hAnsi="Arial" w:cs="Arial"/>
                <w:sz w:val="22"/>
                <w:szCs w:val="22"/>
              </w:rPr>
              <w:t xml:space="preserve">To start – kids form a straight line facing the team leader/influencer who will be reading out the “fruit”. Form as many rows as needed. Make sure that each kid leaves a </w:t>
            </w:r>
            <w:proofErr w:type="gramStart"/>
            <w:r>
              <w:rPr>
                <w:rFonts w:ascii="Arial" w:eastAsia="Arial" w:hAnsi="Arial" w:cs="Arial"/>
                <w:sz w:val="22"/>
                <w:szCs w:val="22"/>
              </w:rPr>
              <w:t>2 step</w:t>
            </w:r>
            <w:proofErr w:type="gramEnd"/>
            <w:r>
              <w:rPr>
                <w:rFonts w:ascii="Arial" w:eastAsia="Arial" w:hAnsi="Arial" w:cs="Arial"/>
                <w:sz w:val="22"/>
                <w:szCs w:val="22"/>
              </w:rPr>
              <w:t xml:space="preserve"> space between the kid in front and the kid behind.</w:t>
            </w:r>
          </w:p>
          <w:p w14:paraId="3C733BF2" w14:textId="77777777" w:rsidR="00A35AF7" w:rsidRDefault="00A35AF7" w:rsidP="000F5AE4">
            <w:pPr>
              <w:rPr>
                <w:rFonts w:ascii="Arial" w:eastAsia="Arial" w:hAnsi="Arial" w:cs="Arial"/>
                <w:sz w:val="22"/>
                <w:szCs w:val="22"/>
              </w:rPr>
            </w:pPr>
          </w:p>
          <w:p w14:paraId="2BCF978B" w14:textId="77777777" w:rsidR="00A35AF7" w:rsidRDefault="00A35AF7" w:rsidP="000F5AE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Read “fruit” in any order you wish.</w:t>
            </w:r>
          </w:p>
          <w:p w14:paraId="55F58729" w14:textId="77777777" w:rsidR="00A35AF7" w:rsidRDefault="00A35AF7" w:rsidP="000F5AE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Kids take 1 step towards you when you read out a good fruit.</w:t>
            </w:r>
          </w:p>
          <w:p w14:paraId="474F1DAA" w14:textId="77777777" w:rsidR="00A35AF7" w:rsidRDefault="00A35AF7" w:rsidP="000F5AE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Kids take 2 steps away from you when you read out a bad fruit.</w:t>
            </w:r>
          </w:p>
          <w:p w14:paraId="4131E091" w14:textId="77777777" w:rsidR="00A35AF7" w:rsidRDefault="00A35AF7" w:rsidP="000F5AE4">
            <w:pPr>
              <w:rPr>
                <w:rFonts w:ascii="Arial" w:eastAsia="Arial" w:hAnsi="Arial" w:cs="Arial"/>
                <w:color w:val="FF0000"/>
                <w:sz w:val="22"/>
                <w:szCs w:val="22"/>
              </w:rPr>
            </w:pPr>
          </w:p>
          <w:p w14:paraId="31810467"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Highlight that this game shows us 2 things to think about:</w:t>
            </w:r>
          </w:p>
          <w:p w14:paraId="3D92A235" w14:textId="77777777" w:rsidR="00A35AF7" w:rsidRDefault="00A35AF7"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FF0000"/>
                <w:sz w:val="22"/>
                <w:szCs w:val="22"/>
              </w:rPr>
              <w:t xml:space="preserve">We are able to identify what is good fruit and bad fruit therefore, we should be able to identify them in our friends or the people we meet. </w:t>
            </w:r>
          </w:p>
          <w:p w14:paraId="3D65AD56" w14:textId="77777777" w:rsidR="00A35AF7" w:rsidRDefault="00A35AF7"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FF0000"/>
                <w:sz w:val="22"/>
                <w:szCs w:val="22"/>
              </w:rPr>
              <w:t>However, sometimes we still don’t choose wisely. Why do you think that is?  It is something they can think about and take that to their group leaders or an adult they respect to discuss further if they so wish</w:t>
            </w:r>
            <w:r>
              <w:rPr>
                <w:rFonts w:ascii="Arial" w:eastAsia="Arial" w:hAnsi="Arial" w:cs="Arial"/>
                <w:color w:val="000000"/>
                <w:sz w:val="22"/>
                <w:szCs w:val="22"/>
              </w:rPr>
              <w:t>.</w:t>
            </w:r>
          </w:p>
          <w:p w14:paraId="00B78D2B" w14:textId="77777777" w:rsidR="00A35AF7" w:rsidRDefault="00A35AF7" w:rsidP="000F5AE4">
            <w:pPr>
              <w:pBdr>
                <w:top w:val="nil"/>
                <w:left w:val="nil"/>
                <w:bottom w:val="nil"/>
                <w:right w:val="nil"/>
                <w:between w:val="nil"/>
              </w:pBdr>
              <w:ind w:left="720"/>
              <w:rPr>
                <w:rFonts w:ascii="Arial" w:eastAsia="Arial" w:hAnsi="Arial" w:cs="Arial"/>
                <w:color w:val="000000"/>
                <w:sz w:val="22"/>
                <w:szCs w:val="22"/>
              </w:rPr>
            </w:pPr>
          </w:p>
        </w:tc>
        <w:tc>
          <w:tcPr>
            <w:tcW w:w="2069" w:type="dxa"/>
          </w:tcPr>
          <w:p w14:paraId="1CAF64B1" w14:textId="77777777" w:rsidR="00A35AF7" w:rsidRDefault="00A35AF7" w:rsidP="000F5AE4">
            <w:pPr>
              <w:rPr>
                <w:rFonts w:ascii="Arial" w:eastAsia="Arial" w:hAnsi="Arial" w:cs="Arial"/>
                <w:sz w:val="22"/>
                <w:szCs w:val="22"/>
              </w:rPr>
            </w:pPr>
          </w:p>
        </w:tc>
      </w:tr>
      <w:tr w:rsidR="00A35AF7" w14:paraId="08B2D3B2" w14:textId="77777777" w:rsidTr="000F5AE4">
        <w:tc>
          <w:tcPr>
            <w:tcW w:w="1042" w:type="dxa"/>
          </w:tcPr>
          <w:p w14:paraId="6DD95561" w14:textId="77777777" w:rsidR="00A35AF7" w:rsidRDefault="00A35AF7" w:rsidP="000F5AE4">
            <w:pPr>
              <w:rPr>
                <w:rFonts w:ascii="Arial" w:eastAsia="Arial" w:hAnsi="Arial" w:cs="Arial"/>
                <w:sz w:val="22"/>
                <w:szCs w:val="22"/>
              </w:rPr>
            </w:pPr>
            <w:r>
              <w:rPr>
                <w:rFonts w:ascii="Arial" w:eastAsia="Arial" w:hAnsi="Arial" w:cs="Arial"/>
                <w:sz w:val="22"/>
                <w:szCs w:val="22"/>
              </w:rPr>
              <w:t>9.50</w:t>
            </w:r>
          </w:p>
        </w:tc>
        <w:tc>
          <w:tcPr>
            <w:tcW w:w="5899" w:type="dxa"/>
          </w:tcPr>
          <w:p w14:paraId="45AD6815" w14:textId="77777777" w:rsidR="00A35AF7" w:rsidRDefault="00A35AF7" w:rsidP="000F5AE4">
            <w:pPr>
              <w:rPr>
                <w:rFonts w:ascii="Arial" w:eastAsia="Arial" w:hAnsi="Arial" w:cs="Arial"/>
                <w:color w:val="FF0000"/>
                <w:sz w:val="22"/>
                <w:szCs w:val="22"/>
              </w:rPr>
            </w:pPr>
            <w:r>
              <w:rPr>
                <w:rFonts w:ascii="Arial" w:eastAsia="Arial" w:hAnsi="Arial" w:cs="Arial"/>
                <w:sz w:val="22"/>
                <w:szCs w:val="22"/>
              </w:rPr>
              <w:t xml:space="preserve">Introduce bible verse: </w:t>
            </w:r>
            <w:r>
              <w:rPr>
                <w:rFonts w:ascii="Arial" w:eastAsia="Arial" w:hAnsi="Arial" w:cs="Arial"/>
                <w:color w:val="FF0000"/>
                <w:sz w:val="22"/>
                <w:szCs w:val="22"/>
              </w:rPr>
              <w:t>“The Godly give good advice to their friends, the wicked lead them astray” – Proverbs 12:26 (NLT)</w:t>
            </w:r>
          </w:p>
          <w:p w14:paraId="287EB6D6" w14:textId="77777777" w:rsidR="00A35AF7" w:rsidRDefault="00A35AF7" w:rsidP="000F5AE4">
            <w:pPr>
              <w:rPr>
                <w:rFonts w:ascii="Arial" w:eastAsia="Arial" w:hAnsi="Arial" w:cs="Arial"/>
                <w:sz w:val="22"/>
                <w:szCs w:val="22"/>
              </w:rPr>
            </w:pPr>
          </w:p>
          <w:p w14:paraId="2038F4FA" w14:textId="77777777" w:rsidR="00A35AF7" w:rsidRDefault="00A35AF7" w:rsidP="000F5AE4">
            <w:pPr>
              <w:rPr>
                <w:rFonts w:ascii="Arial" w:eastAsia="Arial" w:hAnsi="Arial" w:cs="Arial"/>
                <w:sz w:val="22"/>
                <w:szCs w:val="22"/>
              </w:rPr>
            </w:pPr>
            <w:r>
              <w:rPr>
                <w:rFonts w:ascii="Arial" w:eastAsia="Arial" w:hAnsi="Arial" w:cs="Arial"/>
                <w:sz w:val="22"/>
                <w:szCs w:val="22"/>
              </w:rPr>
              <w:t>Influencer to learn actions beforehand.</w:t>
            </w:r>
          </w:p>
          <w:p w14:paraId="441AEE5E" w14:textId="77777777" w:rsidR="00A35AF7" w:rsidRDefault="00A35AF7" w:rsidP="000F5AE4">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w:t>
            </w:r>
          </w:p>
          <w:p w14:paraId="583753EE" w14:textId="77777777" w:rsidR="00A35AF7" w:rsidRDefault="00A35AF7" w:rsidP="000F5AE4">
            <w:hyperlink r:id="rId6">
              <w:r>
                <w:rPr>
                  <w:color w:val="0563C1"/>
                  <w:u w:val="single"/>
                </w:rPr>
                <w:t>https://open.life.church/items/199725-teaching-segment-mp4</w:t>
              </w:r>
            </w:hyperlink>
          </w:p>
          <w:p w14:paraId="5D9BABC0" w14:textId="77777777" w:rsidR="00A35AF7" w:rsidRDefault="00A35AF7" w:rsidP="000F5AE4">
            <w:r>
              <w:rPr>
                <w:rFonts w:ascii="Arial" w:eastAsia="Arial" w:hAnsi="Arial" w:cs="Arial"/>
                <w:sz w:val="22"/>
                <w:szCs w:val="22"/>
              </w:rPr>
              <w:t xml:space="preserve"> (Verse actions @ 10:23 – 10:43)</w:t>
            </w:r>
          </w:p>
          <w:p w14:paraId="3818B9DF" w14:textId="77777777" w:rsidR="00A35AF7" w:rsidRDefault="00A35AF7" w:rsidP="000F5AE4">
            <w:pPr>
              <w:rPr>
                <w:rFonts w:ascii="Arial" w:eastAsia="Arial" w:hAnsi="Arial" w:cs="Arial"/>
                <w:sz w:val="22"/>
                <w:szCs w:val="22"/>
              </w:rPr>
            </w:pPr>
          </w:p>
          <w:p w14:paraId="279F60AD" w14:textId="77777777" w:rsidR="00A35AF7" w:rsidRDefault="00A35AF7" w:rsidP="000F5AE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 the kids the verse with the actions. </w:t>
            </w:r>
          </w:p>
          <w:p w14:paraId="284C9D53" w14:textId="77777777" w:rsidR="00A35AF7" w:rsidRDefault="00A35AF7" w:rsidP="000F5AE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Repeat it a few times with them.</w:t>
            </w:r>
          </w:p>
          <w:p w14:paraId="1E3C2FC7" w14:textId="77777777" w:rsidR="00A35AF7" w:rsidRDefault="00A35AF7" w:rsidP="000F5AE4">
            <w:pPr>
              <w:rPr>
                <w:rFonts w:ascii="Arial" w:eastAsia="Arial" w:hAnsi="Arial" w:cs="Arial"/>
                <w:sz w:val="22"/>
                <w:szCs w:val="22"/>
              </w:rPr>
            </w:pPr>
          </w:p>
        </w:tc>
        <w:tc>
          <w:tcPr>
            <w:tcW w:w="2069" w:type="dxa"/>
          </w:tcPr>
          <w:p w14:paraId="0601A8BB" w14:textId="77777777" w:rsidR="00A35AF7" w:rsidRDefault="00A35AF7" w:rsidP="000F5AE4">
            <w:pPr>
              <w:rPr>
                <w:rFonts w:ascii="Arial" w:eastAsia="Arial" w:hAnsi="Arial" w:cs="Arial"/>
                <w:sz w:val="22"/>
                <w:szCs w:val="22"/>
              </w:rPr>
            </w:pPr>
          </w:p>
        </w:tc>
      </w:tr>
      <w:tr w:rsidR="00A35AF7" w14:paraId="31580F2E" w14:textId="77777777" w:rsidTr="000F5AE4">
        <w:tc>
          <w:tcPr>
            <w:tcW w:w="1042" w:type="dxa"/>
          </w:tcPr>
          <w:p w14:paraId="4F700B43" w14:textId="77777777" w:rsidR="00A35AF7" w:rsidRDefault="00A35AF7" w:rsidP="000F5AE4">
            <w:pPr>
              <w:rPr>
                <w:rFonts w:ascii="Arial" w:eastAsia="Arial" w:hAnsi="Arial" w:cs="Arial"/>
                <w:sz w:val="22"/>
                <w:szCs w:val="22"/>
              </w:rPr>
            </w:pPr>
            <w:r>
              <w:rPr>
                <w:rFonts w:ascii="Arial" w:eastAsia="Arial" w:hAnsi="Arial" w:cs="Arial"/>
                <w:sz w:val="22"/>
                <w:szCs w:val="22"/>
              </w:rPr>
              <w:t>10:00</w:t>
            </w:r>
          </w:p>
        </w:tc>
        <w:tc>
          <w:tcPr>
            <w:tcW w:w="5899" w:type="dxa"/>
          </w:tcPr>
          <w:p w14:paraId="186CDAA4" w14:textId="77777777" w:rsidR="00A35AF7" w:rsidRDefault="00A35AF7" w:rsidP="000F5AE4">
            <w:pPr>
              <w:rPr>
                <w:rFonts w:ascii="Arial" w:eastAsia="Arial" w:hAnsi="Arial" w:cs="Arial"/>
                <w:sz w:val="22"/>
                <w:szCs w:val="22"/>
              </w:rPr>
            </w:pPr>
            <w:r>
              <w:rPr>
                <w:rFonts w:ascii="Arial" w:eastAsia="Arial" w:hAnsi="Arial" w:cs="Arial"/>
                <w:sz w:val="22"/>
                <w:szCs w:val="22"/>
              </w:rPr>
              <w:t>Lesson video (14 minutes 22 seconds):</w:t>
            </w:r>
          </w:p>
          <w:p w14:paraId="230C7C21" w14:textId="77777777" w:rsidR="00A35AF7" w:rsidRDefault="00A35AF7" w:rsidP="000F5AE4">
            <w:hyperlink r:id="rId7">
              <w:r>
                <w:rPr>
                  <w:color w:val="0563C1"/>
                  <w:u w:val="single"/>
                </w:rPr>
                <w:t>https://open.life.church/items/199725-teaching-segment-mp4</w:t>
              </w:r>
            </w:hyperlink>
          </w:p>
          <w:p w14:paraId="3102BA75" w14:textId="77777777" w:rsidR="00A35AF7" w:rsidRDefault="00A35AF7" w:rsidP="000F5AE4">
            <w:pPr>
              <w:rPr>
                <w:rFonts w:ascii="Arial" w:eastAsia="Arial" w:hAnsi="Arial" w:cs="Arial"/>
                <w:sz w:val="22"/>
                <w:szCs w:val="22"/>
              </w:rPr>
            </w:pPr>
          </w:p>
          <w:p w14:paraId="50B7E462"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 xml:space="preserve">Infer before playing the video: </w:t>
            </w:r>
          </w:p>
          <w:p w14:paraId="39C16130"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From the memory verse today and the game we played, what do you think the video will be about?</w:t>
            </w:r>
          </w:p>
          <w:p w14:paraId="4ABA4342" w14:textId="77777777" w:rsidR="00A35AF7" w:rsidRDefault="00A35AF7" w:rsidP="000F5AE4">
            <w:pPr>
              <w:rPr>
                <w:rFonts w:ascii="Arial" w:eastAsia="Arial" w:hAnsi="Arial" w:cs="Arial"/>
                <w:color w:val="FF0000"/>
                <w:sz w:val="22"/>
                <w:szCs w:val="22"/>
              </w:rPr>
            </w:pPr>
          </w:p>
          <w:p w14:paraId="66B30621"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Tell the kids that before you play the video there may be a few questions they may what to keep in their mind.</w:t>
            </w:r>
          </w:p>
          <w:p w14:paraId="7CFF00F1" w14:textId="77777777" w:rsidR="00A35AF7" w:rsidRDefault="00A35AF7" w:rsidP="000F5AE4">
            <w:pPr>
              <w:numPr>
                <w:ilvl w:val="0"/>
                <w:numId w:val="9"/>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Why is it important to choose good friends?</w:t>
            </w:r>
          </w:p>
          <w:p w14:paraId="5DD41F66" w14:textId="77777777" w:rsidR="00A35AF7" w:rsidRDefault="00A35AF7" w:rsidP="000F5AE4">
            <w:pPr>
              <w:numPr>
                <w:ilvl w:val="0"/>
                <w:numId w:val="9"/>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What are the qualities you should look for?</w:t>
            </w:r>
          </w:p>
          <w:p w14:paraId="2DC58404" w14:textId="77777777" w:rsidR="00A35AF7" w:rsidRDefault="00A35AF7" w:rsidP="000F5AE4">
            <w:pPr>
              <w:numPr>
                <w:ilvl w:val="0"/>
                <w:numId w:val="9"/>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Should you also have those qualities?</w:t>
            </w:r>
          </w:p>
          <w:p w14:paraId="0D665FE1" w14:textId="77777777" w:rsidR="00A35AF7" w:rsidRDefault="00A35AF7" w:rsidP="000F5AE4">
            <w:pPr>
              <w:numPr>
                <w:ilvl w:val="0"/>
                <w:numId w:val="9"/>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lastRenderedPageBreak/>
              <w:t>How does Matthew chapter 7 help you to identify a good friend?</w:t>
            </w:r>
          </w:p>
          <w:p w14:paraId="2B78E6B9" w14:textId="77777777" w:rsidR="00A35AF7" w:rsidRDefault="00A35AF7" w:rsidP="000F5AE4">
            <w:pPr>
              <w:rPr>
                <w:rFonts w:ascii="Arial" w:eastAsia="Arial" w:hAnsi="Arial" w:cs="Arial"/>
                <w:color w:val="FF0000"/>
                <w:sz w:val="22"/>
                <w:szCs w:val="22"/>
              </w:rPr>
            </w:pPr>
          </w:p>
          <w:p w14:paraId="58381295" w14:textId="77777777" w:rsidR="00A35AF7" w:rsidRDefault="00A35AF7" w:rsidP="000F5AE4">
            <w:pPr>
              <w:rPr>
                <w:rFonts w:ascii="Arial" w:eastAsia="Arial" w:hAnsi="Arial" w:cs="Arial"/>
                <w:sz w:val="22"/>
                <w:szCs w:val="22"/>
              </w:rPr>
            </w:pPr>
          </w:p>
          <w:p w14:paraId="7A2DD3FD" w14:textId="77777777" w:rsidR="00A35AF7" w:rsidRDefault="00A35AF7" w:rsidP="000F5AE4">
            <w:pPr>
              <w:rPr>
                <w:rFonts w:ascii="Arial" w:eastAsia="Arial" w:hAnsi="Arial" w:cs="Arial"/>
                <w:sz w:val="22"/>
                <w:szCs w:val="22"/>
              </w:rPr>
            </w:pPr>
            <w:r>
              <w:rPr>
                <w:rFonts w:ascii="Arial" w:eastAsia="Arial" w:hAnsi="Arial" w:cs="Arial"/>
                <w:sz w:val="22"/>
                <w:szCs w:val="22"/>
              </w:rPr>
              <w:t>Play video…</w:t>
            </w:r>
          </w:p>
          <w:p w14:paraId="4B2A8666" w14:textId="77777777" w:rsidR="00A35AF7" w:rsidRDefault="00A35AF7" w:rsidP="000F5AE4">
            <w:pPr>
              <w:rPr>
                <w:rFonts w:ascii="Arial" w:eastAsia="Arial" w:hAnsi="Arial" w:cs="Arial"/>
                <w:sz w:val="22"/>
                <w:szCs w:val="22"/>
              </w:rPr>
            </w:pPr>
          </w:p>
          <w:p w14:paraId="3972C9B4"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Pause at the 8:30 minute mark:</w:t>
            </w:r>
          </w:p>
          <w:p w14:paraId="03B0BF48"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How do you figure out that someone is a good friend?</w:t>
            </w:r>
          </w:p>
          <w:p w14:paraId="2EA6EC2C" w14:textId="77777777" w:rsidR="00A35AF7" w:rsidRDefault="00A35AF7" w:rsidP="000F5AE4">
            <w:pPr>
              <w:rPr>
                <w:rFonts w:ascii="Arial" w:eastAsia="Arial" w:hAnsi="Arial" w:cs="Arial"/>
                <w:sz w:val="22"/>
                <w:szCs w:val="22"/>
              </w:rPr>
            </w:pPr>
          </w:p>
          <w:p w14:paraId="54BF249B" w14:textId="77777777" w:rsidR="00A35AF7" w:rsidRDefault="00A35AF7" w:rsidP="000F5AE4">
            <w:pPr>
              <w:rPr>
                <w:rFonts w:ascii="Arial" w:eastAsia="Arial" w:hAnsi="Arial" w:cs="Arial"/>
                <w:sz w:val="22"/>
                <w:szCs w:val="22"/>
              </w:rPr>
            </w:pPr>
            <w:r>
              <w:rPr>
                <w:rFonts w:ascii="Arial" w:eastAsia="Arial" w:hAnsi="Arial" w:cs="Arial"/>
                <w:sz w:val="22"/>
                <w:szCs w:val="22"/>
              </w:rPr>
              <w:t>Resume playing the video…</w:t>
            </w:r>
          </w:p>
          <w:p w14:paraId="43EC393B" w14:textId="77777777" w:rsidR="00A35AF7" w:rsidRDefault="00A35AF7" w:rsidP="000F5AE4">
            <w:pPr>
              <w:rPr>
                <w:rFonts w:ascii="Arial" w:eastAsia="Arial" w:hAnsi="Arial" w:cs="Arial"/>
                <w:sz w:val="22"/>
                <w:szCs w:val="22"/>
              </w:rPr>
            </w:pPr>
          </w:p>
          <w:p w14:paraId="585C6DFD"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Pause at the 9:50 minute mark:</w:t>
            </w:r>
          </w:p>
          <w:p w14:paraId="6CF46FC7"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Can you identify the dos and don’ts of making friends?</w:t>
            </w:r>
          </w:p>
          <w:p w14:paraId="78712292"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Dos – respect the other person</w:t>
            </w:r>
          </w:p>
          <w:p w14:paraId="27482FDB" w14:textId="77777777" w:rsidR="00A35AF7" w:rsidRDefault="00A35AF7" w:rsidP="000F5AE4">
            <w:pPr>
              <w:numPr>
                <w:ilvl w:val="0"/>
                <w:numId w:val="13"/>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Ask them about themselves</w:t>
            </w:r>
          </w:p>
          <w:p w14:paraId="17609EEE" w14:textId="77777777" w:rsidR="00A35AF7" w:rsidRDefault="00A35AF7" w:rsidP="000F5AE4">
            <w:pPr>
              <w:numPr>
                <w:ilvl w:val="0"/>
                <w:numId w:val="13"/>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Really listen to what they have to say</w:t>
            </w:r>
          </w:p>
          <w:p w14:paraId="70BDD70A" w14:textId="77777777" w:rsidR="00A35AF7" w:rsidRDefault="00A35AF7" w:rsidP="000F5AE4">
            <w:pPr>
              <w:rPr>
                <w:rFonts w:ascii="Arial" w:eastAsia="Arial" w:hAnsi="Arial" w:cs="Arial"/>
                <w:color w:val="FF0000"/>
                <w:sz w:val="22"/>
                <w:szCs w:val="22"/>
              </w:rPr>
            </w:pPr>
          </w:p>
          <w:p w14:paraId="3DEF9EE2" w14:textId="77777777" w:rsidR="00A35AF7" w:rsidRDefault="00A35AF7" w:rsidP="000F5AE4">
            <w:pPr>
              <w:rPr>
                <w:rFonts w:ascii="Arial" w:eastAsia="Arial" w:hAnsi="Arial" w:cs="Arial"/>
                <w:color w:val="FF0000"/>
                <w:sz w:val="22"/>
                <w:szCs w:val="22"/>
              </w:rPr>
            </w:pPr>
            <w:proofErr w:type="spellStart"/>
            <w:r>
              <w:rPr>
                <w:rFonts w:ascii="Arial" w:eastAsia="Arial" w:hAnsi="Arial" w:cs="Arial"/>
                <w:color w:val="FF0000"/>
                <w:sz w:val="22"/>
                <w:szCs w:val="22"/>
              </w:rPr>
              <w:t>Don’t’s</w:t>
            </w:r>
            <w:proofErr w:type="spellEnd"/>
            <w:r>
              <w:rPr>
                <w:rFonts w:ascii="Arial" w:eastAsia="Arial" w:hAnsi="Arial" w:cs="Arial"/>
                <w:color w:val="FF0000"/>
                <w:sz w:val="22"/>
                <w:szCs w:val="22"/>
              </w:rPr>
              <w:t xml:space="preserve"> – don’t talk only about yourself</w:t>
            </w:r>
          </w:p>
          <w:p w14:paraId="2CAF0E82" w14:textId="77777777" w:rsidR="00A35AF7" w:rsidRDefault="00A35AF7" w:rsidP="000F5AE4">
            <w:pPr>
              <w:numPr>
                <w:ilvl w:val="0"/>
                <w:numId w:val="13"/>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Don’t brag or try too hard to be funny</w:t>
            </w:r>
          </w:p>
          <w:p w14:paraId="52CC52DD" w14:textId="77777777" w:rsidR="00A35AF7" w:rsidRDefault="00A35AF7" w:rsidP="000F5AE4">
            <w:pPr>
              <w:numPr>
                <w:ilvl w:val="0"/>
                <w:numId w:val="13"/>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Don’t boss them around</w:t>
            </w:r>
          </w:p>
          <w:p w14:paraId="0393C6A0" w14:textId="77777777" w:rsidR="00A35AF7" w:rsidRDefault="00A35AF7" w:rsidP="000F5AE4">
            <w:pPr>
              <w:rPr>
                <w:rFonts w:ascii="Arial" w:eastAsia="Arial" w:hAnsi="Arial" w:cs="Arial"/>
                <w:color w:val="FF0000"/>
                <w:sz w:val="22"/>
                <w:szCs w:val="22"/>
              </w:rPr>
            </w:pPr>
          </w:p>
          <w:p w14:paraId="57378F89" w14:textId="77777777" w:rsidR="00A35AF7" w:rsidRDefault="00A35AF7" w:rsidP="000F5AE4">
            <w:pPr>
              <w:rPr>
                <w:rFonts w:ascii="Arial" w:eastAsia="Arial" w:hAnsi="Arial" w:cs="Arial"/>
                <w:sz w:val="22"/>
                <w:szCs w:val="22"/>
              </w:rPr>
            </w:pPr>
            <w:r>
              <w:rPr>
                <w:rFonts w:ascii="Arial" w:eastAsia="Arial" w:hAnsi="Arial" w:cs="Arial"/>
                <w:sz w:val="22"/>
                <w:szCs w:val="22"/>
              </w:rPr>
              <w:t>Resume playing the video…</w:t>
            </w:r>
          </w:p>
          <w:p w14:paraId="098A6971" w14:textId="77777777" w:rsidR="00A35AF7" w:rsidRDefault="00A35AF7" w:rsidP="000F5AE4">
            <w:pPr>
              <w:rPr>
                <w:rFonts w:ascii="Arial" w:eastAsia="Arial" w:hAnsi="Arial" w:cs="Arial"/>
                <w:sz w:val="22"/>
                <w:szCs w:val="22"/>
              </w:rPr>
            </w:pPr>
          </w:p>
          <w:p w14:paraId="1DFBD265"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Pause at the 11:43 minute mark:</w:t>
            </w:r>
          </w:p>
          <w:p w14:paraId="60C324F6"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Jeff realised that he did something that didn’t make him such a good friend. What was it? And why was it bad?</w:t>
            </w:r>
          </w:p>
          <w:p w14:paraId="396DDB04" w14:textId="77777777" w:rsidR="00A35AF7" w:rsidRDefault="00A35AF7" w:rsidP="000F5AE4">
            <w:pPr>
              <w:rPr>
                <w:rFonts w:ascii="Arial" w:eastAsia="Arial" w:hAnsi="Arial" w:cs="Arial"/>
                <w:sz w:val="22"/>
                <w:szCs w:val="22"/>
              </w:rPr>
            </w:pPr>
          </w:p>
          <w:p w14:paraId="467806A3" w14:textId="77777777" w:rsidR="00A35AF7" w:rsidRDefault="00A35AF7" w:rsidP="000F5AE4">
            <w:pPr>
              <w:rPr>
                <w:rFonts w:ascii="Arial" w:eastAsia="Arial" w:hAnsi="Arial" w:cs="Arial"/>
                <w:sz w:val="22"/>
                <w:szCs w:val="22"/>
              </w:rPr>
            </w:pPr>
            <w:r>
              <w:rPr>
                <w:rFonts w:ascii="Arial" w:eastAsia="Arial" w:hAnsi="Arial" w:cs="Arial"/>
                <w:sz w:val="22"/>
                <w:szCs w:val="22"/>
              </w:rPr>
              <w:t>Resume playing video to the end…</w:t>
            </w:r>
          </w:p>
          <w:p w14:paraId="05A3816C" w14:textId="77777777" w:rsidR="00A35AF7" w:rsidRDefault="00A35AF7" w:rsidP="000F5AE4">
            <w:pPr>
              <w:rPr>
                <w:rFonts w:ascii="Arial" w:eastAsia="Arial" w:hAnsi="Arial" w:cs="Arial"/>
                <w:sz w:val="22"/>
                <w:szCs w:val="22"/>
              </w:rPr>
            </w:pPr>
          </w:p>
          <w:p w14:paraId="6CA8B66B" w14:textId="77777777" w:rsidR="00A35AF7" w:rsidRDefault="00A35AF7" w:rsidP="000F5AE4">
            <w:pPr>
              <w:rPr>
                <w:rFonts w:ascii="Arial" w:eastAsia="Arial" w:hAnsi="Arial" w:cs="Arial"/>
                <w:sz w:val="22"/>
                <w:szCs w:val="22"/>
              </w:rPr>
            </w:pPr>
            <w:r>
              <w:rPr>
                <w:rFonts w:ascii="Arial" w:eastAsia="Arial" w:hAnsi="Arial" w:cs="Arial"/>
                <w:sz w:val="22"/>
                <w:szCs w:val="22"/>
              </w:rPr>
              <w:t>Recap/summarise story.</w:t>
            </w:r>
          </w:p>
          <w:p w14:paraId="1F6B0AD4" w14:textId="77777777" w:rsidR="00A35AF7" w:rsidRDefault="00A35AF7" w:rsidP="000F5AE4">
            <w:pPr>
              <w:rPr>
                <w:rFonts w:ascii="Arial" w:eastAsia="Arial" w:hAnsi="Arial" w:cs="Arial"/>
                <w:sz w:val="22"/>
                <w:szCs w:val="22"/>
              </w:rPr>
            </w:pPr>
            <w:r>
              <w:rPr>
                <w:rFonts w:ascii="Arial" w:eastAsia="Arial" w:hAnsi="Arial" w:cs="Arial"/>
                <w:sz w:val="22"/>
                <w:szCs w:val="22"/>
              </w:rPr>
              <w:t>Reinforce big point – be choosy when you’re choosing your best friend.</w:t>
            </w:r>
          </w:p>
          <w:p w14:paraId="688B267A" w14:textId="77777777" w:rsidR="00A35AF7" w:rsidRDefault="00A35AF7" w:rsidP="000F5AE4">
            <w:pPr>
              <w:rPr>
                <w:rFonts w:ascii="Arial" w:eastAsia="Arial" w:hAnsi="Arial" w:cs="Arial"/>
                <w:sz w:val="22"/>
                <w:szCs w:val="22"/>
              </w:rPr>
            </w:pPr>
            <w:r>
              <w:rPr>
                <w:rFonts w:ascii="Arial" w:eastAsia="Arial" w:hAnsi="Arial" w:cs="Arial"/>
                <w:sz w:val="22"/>
                <w:szCs w:val="22"/>
              </w:rPr>
              <w:t>Remember to look for the good fruit and also to practice having those qualities too.</w:t>
            </w:r>
          </w:p>
          <w:p w14:paraId="3D5010C1" w14:textId="77777777" w:rsidR="00A35AF7" w:rsidRDefault="00A35AF7" w:rsidP="000F5AE4">
            <w:pPr>
              <w:rPr>
                <w:rFonts w:ascii="Arial" w:eastAsia="Arial" w:hAnsi="Arial" w:cs="Arial"/>
                <w:sz w:val="22"/>
                <w:szCs w:val="22"/>
              </w:rPr>
            </w:pPr>
          </w:p>
          <w:p w14:paraId="439F8E4F" w14:textId="77777777" w:rsidR="00A35AF7" w:rsidRDefault="00A35AF7" w:rsidP="000F5AE4">
            <w:pPr>
              <w:rPr>
                <w:rFonts w:ascii="Arial" w:eastAsia="Arial" w:hAnsi="Arial" w:cs="Arial"/>
                <w:sz w:val="22"/>
                <w:szCs w:val="22"/>
              </w:rPr>
            </w:pPr>
            <w:r>
              <w:rPr>
                <w:rFonts w:ascii="Arial" w:eastAsia="Arial" w:hAnsi="Arial" w:cs="Arial"/>
                <w:sz w:val="22"/>
                <w:szCs w:val="22"/>
              </w:rPr>
              <w:t>Tell them that next, they are going into their discussion groups and they will continue to do a discussion on the topic.</w:t>
            </w:r>
          </w:p>
          <w:p w14:paraId="5B235081" w14:textId="77777777" w:rsidR="00A35AF7" w:rsidRDefault="00A35AF7" w:rsidP="000F5AE4">
            <w:pPr>
              <w:rPr>
                <w:rFonts w:ascii="Arial" w:eastAsia="Arial" w:hAnsi="Arial" w:cs="Arial"/>
                <w:sz w:val="22"/>
                <w:szCs w:val="22"/>
              </w:rPr>
            </w:pPr>
          </w:p>
          <w:p w14:paraId="74D43C9A" w14:textId="77777777" w:rsidR="00A35AF7" w:rsidRDefault="00A35AF7" w:rsidP="000F5AE4">
            <w:pPr>
              <w:rPr>
                <w:rFonts w:ascii="Arial" w:eastAsia="Arial" w:hAnsi="Arial" w:cs="Arial"/>
                <w:sz w:val="22"/>
                <w:szCs w:val="22"/>
              </w:rPr>
            </w:pPr>
            <w:r>
              <w:rPr>
                <w:rFonts w:ascii="Arial" w:eastAsia="Arial" w:hAnsi="Arial" w:cs="Arial"/>
                <w:sz w:val="22"/>
                <w:szCs w:val="22"/>
              </w:rPr>
              <w:t>Divide kids to smaller groups for discussion. Preferably according to similar age groups.</w:t>
            </w:r>
          </w:p>
          <w:p w14:paraId="0D25D4B0" w14:textId="77777777" w:rsidR="00A35AF7" w:rsidRDefault="00A35AF7" w:rsidP="000F5AE4">
            <w:pPr>
              <w:rPr>
                <w:rFonts w:ascii="Arial" w:eastAsia="Arial" w:hAnsi="Arial" w:cs="Arial"/>
                <w:sz w:val="22"/>
                <w:szCs w:val="22"/>
              </w:rPr>
            </w:pPr>
          </w:p>
        </w:tc>
        <w:tc>
          <w:tcPr>
            <w:tcW w:w="2069" w:type="dxa"/>
          </w:tcPr>
          <w:p w14:paraId="7F5D1769" w14:textId="77777777" w:rsidR="00A35AF7" w:rsidRDefault="00A35AF7" w:rsidP="000F5AE4">
            <w:pPr>
              <w:rPr>
                <w:rFonts w:ascii="Arial" w:eastAsia="Arial" w:hAnsi="Arial" w:cs="Arial"/>
                <w:sz w:val="22"/>
                <w:szCs w:val="22"/>
              </w:rPr>
            </w:pPr>
          </w:p>
        </w:tc>
      </w:tr>
      <w:tr w:rsidR="00A35AF7" w14:paraId="26398122" w14:textId="77777777" w:rsidTr="000F5AE4">
        <w:tc>
          <w:tcPr>
            <w:tcW w:w="1042" w:type="dxa"/>
          </w:tcPr>
          <w:p w14:paraId="1A4B3141" w14:textId="77777777" w:rsidR="00A35AF7" w:rsidRDefault="00A35AF7" w:rsidP="000F5AE4">
            <w:pPr>
              <w:rPr>
                <w:rFonts w:ascii="Arial" w:eastAsia="Arial" w:hAnsi="Arial" w:cs="Arial"/>
                <w:sz w:val="22"/>
                <w:szCs w:val="22"/>
              </w:rPr>
            </w:pPr>
          </w:p>
        </w:tc>
        <w:tc>
          <w:tcPr>
            <w:tcW w:w="5899" w:type="dxa"/>
          </w:tcPr>
          <w:p w14:paraId="51AD4069" w14:textId="77777777" w:rsidR="00A35AF7" w:rsidRDefault="00A35AF7" w:rsidP="000F5AE4">
            <w:pPr>
              <w:rPr>
                <w:rFonts w:ascii="Arial" w:eastAsia="Arial" w:hAnsi="Arial" w:cs="Arial"/>
                <w:sz w:val="22"/>
                <w:szCs w:val="22"/>
              </w:rPr>
            </w:pPr>
            <w:r>
              <w:rPr>
                <w:rFonts w:ascii="Arial" w:eastAsia="Arial" w:hAnsi="Arial" w:cs="Arial"/>
                <w:sz w:val="22"/>
                <w:szCs w:val="22"/>
              </w:rPr>
              <w:t>Object Lesson: Identify a Good Friend</w:t>
            </w:r>
          </w:p>
          <w:p w14:paraId="7E8CE604" w14:textId="77777777" w:rsidR="00A35AF7" w:rsidRDefault="00A35AF7" w:rsidP="000F5AE4">
            <w:pPr>
              <w:rPr>
                <w:rFonts w:ascii="Arial" w:eastAsia="Arial" w:hAnsi="Arial" w:cs="Arial"/>
                <w:sz w:val="22"/>
                <w:szCs w:val="22"/>
              </w:rPr>
            </w:pPr>
            <w:r>
              <w:rPr>
                <w:rFonts w:ascii="Arial" w:eastAsia="Arial" w:hAnsi="Arial" w:cs="Arial"/>
                <w:sz w:val="22"/>
                <w:szCs w:val="22"/>
              </w:rPr>
              <w:t>3 Jars</w:t>
            </w:r>
          </w:p>
          <w:p w14:paraId="7E611A8A" w14:textId="77777777" w:rsidR="00A35AF7" w:rsidRDefault="00A35AF7" w:rsidP="000F5AE4">
            <w:pPr>
              <w:rPr>
                <w:rFonts w:ascii="Arial" w:eastAsia="Arial" w:hAnsi="Arial" w:cs="Arial"/>
                <w:sz w:val="22"/>
                <w:szCs w:val="22"/>
              </w:rPr>
            </w:pPr>
            <w:r>
              <w:rPr>
                <w:rFonts w:ascii="Arial" w:eastAsia="Arial" w:hAnsi="Arial" w:cs="Arial"/>
                <w:sz w:val="22"/>
                <w:szCs w:val="22"/>
              </w:rPr>
              <w:t>1 Main jar -empty</w:t>
            </w:r>
          </w:p>
          <w:p w14:paraId="6E442055" w14:textId="77777777" w:rsidR="00A35AF7" w:rsidRDefault="00A35AF7" w:rsidP="000F5AE4">
            <w:pPr>
              <w:rPr>
                <w:rFonts w:ascii="Arial" w:eastAsia="Arial" w:hAnsi="Arial" w:cs="Arial"/>
                <w:sz w:val="22"/>
                <w:szCs w:val="22"/>
              </w:rPr>
            </w:pPr>
            <w:r>
              <w:rPr>
                <w:rFonts w:ascii="Arial" w:eastAsia="Arial" w:hAnsi="Arial" w:cs="Arial"/>
                <w:sz w:val="22"/>
                <w:szCs w:val="22"/>
              </w:rPr>
              <w:t>1 Jar with clean water and 1 jar with dirty water (a few drops of food colouring).</w:t>
            </w:r>
          </w:p>
          <w:p w14:paraId="469954FD" w14:textId="77777777" w:rsidR="00A35AF7" w:rsidRDefault="00A35AF7" w:rsidP="000F5AE4">
            <w:pPr>
              <w:rPr>
                <w:rFonts w:ascii="Arial" w:eastAsia="Arial" w:hAnsi="Arial" w:cs="Arial"/>
                <w:sz w:val="22"/>
                <w:szCs w:val="22"/>
              </w:rPr>
            </w:pPr>
          </w:p>
          <w:p w14:paraId="035E4E59" w14:textId="77777777" w:rsidR="00A35AF7" w:rsidRDefault="00A35AF7" w:rsidP="000F5AE4">
            <w:pPr>
              <w:rPr>
                <w:rFonts w:ascii="Arial" w:eastAsia="Arial" w:hAnsi="Arial" w:cs="Arial"/>
                <w:sz w:val="22"/>
                <w:szCs w:val="22"/>
              </w:rPr>
            </w:pPr>
            <w:r>
              <w:rPr>
                <w:rFonts w:ascii="Arial" w:eastAsia="Arial" w:hAnsi="Arial" w:cs="Arial"/>
                <w:sz w:val="22"/>
                <w:szCs w:val="22"/>
              </w:rPr>
              <w:t>Steps</w:t>
            </w:r>
          </w:p>
          <w:p w14:paraId="53F0570A" w14:textId="77777777" w:rsidR="00A35AF7" w:rsidRDefault="00A35AF7" w:rsidP="000F5AE4">
            <w:pPr>
              <w:numPr>
                <w:ilvl w:val="0"/>
                <w:numId w:val="14"/>
              </w:numPr>
              <w:rPr>
                <w:rFonts w:ascii="Arial" w:eastAsia="Arial" w:hAnsi="Arial" w:cs="Arial"/>
                <w:sz w:val="22"/>
                <w:szCs w:val="22"/>
              </w:rPr>
            </w:pPr>
            <w:r>
              <w:rPr>
                <w:rFonts w:ascii="Arial" w:eastAsia="Arial" w:hAnsi="Arial" w:cs="Arial"/>
                <w:sz w:val="22"/>
                <w:szCs w:val="22"/>
              </w:rPr>
              <w:t>Fill the main jar with the water from the good friend.</w:t>
            </w:r>
          </w:p>
          <w:p w14:paraId="46480901" w14:textId="77777777" w:rsidR="00A35AF7" w:rsidRDefault="00A35AF7" w:rsidP="000F5AE4">
            <w:pPr>
              <w:numPr>
                <w:ilvl w:val="0"/>
                <w:numId w:val="14"/>
              </w:numPr>
              <w:rPr>
                <w:rFonts w:ascii="Arial" w:eastAsia="Arial" w:hAnsi="Arial" w:cs="Arial"/>
                <w:sz w:val="22"/>
                <w:szCs w:val="22"/>
              </w:rPr>
            </w:pPr>
            <w:r>
              <w:rPr>
                <w:rFonts w:ascii="Arial" w:eastAsia="Arial" w:hAnsi="Arial" w:cs="Arial"/>
                <w:sz w:val="22"/>
                <w:szCs w:val="22"/>
              </w:rPr>
              <w:t>Say how your good friend can build you up.</w:t>
            </w:r>
          </w:p>
          <w:p w14:paraId="548E3431" w14:textId="77777777" w:rsidR="00A35AF7" w:rsidRDefault="00A35AF7" w:rsidP="000F5AE4">
            <w:pPr>
              <w:numPr>
                <w:ilvl w:val="0"/>
                <w:numId w:val="14"/>
              </w:numPr>
              <w:rPr>
                <w:rFonts w:ascii="Arial" w:eastAsia="Arial" w:hAnsi="Arial" w:cs="Arial"/>
                <w:sz w:val="22"/>
                <w:szCs w:val="22"/>
              </w:rPr>
            </w:pPr>
            <w:r>
              <w:rPr>
                <w:rFonts w:ascii="Arial" w:eastAsia="Arial" w:hAnsi="Arial" w:cs="Arial"/>
                <w:sz w:val="22"/>
                <w:szCs w:val="22"/>
              </w:rPr>
              <w:t>Then fill the main jar with the bad friend.</w:t>
            </w:r>
          </w:p>
          <w:p w14:paraId="6E752AEB" w14:textId="77777777" w:rsidR="00A35AF7" w:rsidRDefault="00A35AF7" w:rsidP="000F5AE4">
            <w:pPr>
              <w:numPr>
                <w:ilvl w:val="0"/>
                <w:numId w:val="14"/>
              </w:numPr>
              <w:rPr>
                <w:rFonts w:ascii="Arial" w:eastAsia="Arial" w:hAnsi="Arial" w:cs="Arial"/>
                <w:sz w:val="22"/>
                <w:szCs w:val="22"/>
              </w:rPr>
            </w:pPr>
            <w:r>
              <w:rPr>
                <w:rFonts w:ascii="Arial" w:eastAsia="Arial" w:hAnsi="Arial" w:cs="Arial"/>
                <w:sz w:val="22"/>
                <w:szCs w:val="22"/>
              </w:rPr>
              <w:lastRenderedPageBreak/>
              <w:t>Say how when you choose the bad friend jar, you will learn to do bad things as well and you can become dirty.</w:t>
            </w:r>
          </w:p>
          <w:p w14:paraId="1FFC6186" w14:textId="77777777" w:rsidR="00A35AF7" w:rsidRDefault="00A35AF7" w:rsidP="000F5AE4">
            <w:pPr>
              <w:numPr>
                <w:ilvl w:val="0"/>
                <w:numId w:val="14"/>
              </w:numPr>
              <w:rPr>
                <w:rFonts w:ascii="Arial" w:eastAsia="Arial" w:hAnsi="Arial" w:cs="Arial"/>
                <w:sz w:val="22"/>
                <w:szCs w:val="22"/>
              </w:rPr>
            </w:pPr>
            <w:proofErr w:type="gramStart"/>
            <w:r>
              <w:rPr>
                <w:rFonts w:ascii="Arial" w:eastAsia="Arial" w:hAnsi="Arial" w:cs="Arial"/>
                <w:sz w:val="22"/>
                <w:szCs w:val="22"/>
              </w:rPr>
              <w:t>So</w:t>
            </w:r>
            <w:proofErr w:type="gramEnd"/>
            <w:r>
              <w:rPr>
                <w:rFonts w:ascii="Arial" w:eastAsia="Arial" w:hAnsi="Arial" w:cs="Arial"/>
                <w:sz w:val="22"/>
                <w:szCs w:val="22"/>
              </w:rPr>
              <w:t xml:space="preserve"> ask them what kind of friend that they want to choose.</w:t>
            </w:r>
          </w:p>
        </w:tc>
        <w:tc>
          <w:tcPr>
            <w:tcW w:w="2069" w:type="dxa"/>
          </w:tcPr>
          <w:p w14:paraId="303617BD" w14:textId="77777777" w:rsidR="00A35AF7" w:rsidRDefault="00A35AF7" w:rsidP="000F5AE4">
            <w:pPr>
              <w:rPr>
                <w:rFonts w:ascii="Arial" w:eastAsia="Arial" w:hAnsi="Arial" w:cs="Arial"/>
                <w:sz w:val="22"/>
                <w:szCs w:val="22"/>
              </w:rPr>
            </w:pPr>
          </w:p>
        </w:tc>
      </w:tr>
      <w:tr w:rsidR="00A35AF7" w14:paraId="175C7C5A" w14:textId="77777777" w:rsidTr="000F5AE4">
        <w:tc>
          <w:tcPr>
            <w:tcW w:w="1042" w:type="dxa"/>
          </w:tcPr>
          <w:p w14:paraId="071BB62B" w14:textId="77777777" w:rsidR="00A35AF7" w:rsidRDefault="00A35AF7" w:rsidP="000F5AE4">
            <w:pPr>
              <w:rPr>
                <w:rFonts w:ascii="Arial" w:eastAsia="Arial" w:hAnsi="Arial" w:cs="Arial"/>
                <w:sz w:val="22"/>
                <w:szCs w:val="22"/>
              </w:rPr>
            </w:pPr>
            <w:r>
              <w:rPr>
                <w:rFonts w:ascii="Arial" w:eastAsia="Arial" w:hAnsi="Arial" w:cs="Arial"/>
                <w:sz w:val="22"/>
                <w:szCs w:val="22"/>
              </w:rPr>
              <w:t>10.30</w:t>
            </w:r>
          </w:p>
        </w:tc>
        <w:tc>
          <w:tcPr>
            <w:tcW w:w="5899" w:type="dxa"/>
          </w:tcPr>
          <w:p w14:paraId="4D2847AB" w14:textId="77777777" w:rsidR="00A35AF7" w:rsidRDefault="00A35AF7" w:rsidP="000F5AE4">
            <w:pPr>
              <w:rPr>
                <w:rFonts w:ascii="Arial" w:eastAsia="Arial" w:hAnsi="Arial" w:cs="Arial"/>
                <w:sz w:val="22"/>
                <w:szCs w:val="22"/>
              </w:rPr>
            </w:pPr>
            <w:r>
              <w:rPr>
                <w:rFonts w:ascii="Arial" w:eastAsia="Arial" w:hAnsi="Arial" w:cs="Arial"/>
                <w:sz w:val="22"/>
                <w:szCs w:val="22"/>
              </w:rPr>
              <w:t>Small group discussion.</w:t>
            </w:r>
          </w:p>
          <w:p w14:paraId="1D523FDE" w14:textId="77777777" w:rsidR="00A35AF7" w:rsidRDefault="00A35AF7" w:rsidP="000F5AE4">
            <w:pPr>
              <w:rPr>
                <w:rFonts w:ascii="Arial" w:eastAsia="Arial" w:hAnsi="Arial" w:cs="Arial"/>
                <w:sz w:val="22"/>
                <w:szCs w:val="22"/>
              </w:rPr>
            </w:pPr>
          </w:p>
          <w:p w14:paraId="7768EBD5" w14:textId="77777777" w:rsidR="00A35AF7" w:rsidRDefault="00A35AF7" w:rsidP="000F5AE4">
            <w:pPr>
              <w:rPr>
                <w:rFonts w:ascii="Arial" w:eastAsia="Arial" w:hAnsi="Arial" w:cs="Arial"/>
                <w:sz w:val="22"/>
                <w:szCs w:val="22"/>
              </w:rPr>
            </w:pPr>
            <w:r>
              <w:rPr>
                <w:rFonts w:ascii="Arial" w:eastAsia="Arial" w:hAnsi="Arial" w:cs="Arial"/>
                <w:sz w:val="22"/>
                <w:szCs w:val="22"/>
              </w:rPr>
              <w:t>Prep: Print 4/5 sets of Appendixes 2 &amp; 2a (1 set for each small group). Cut out the cards (Appendix 2a)</w:t>
            </w:r>
          </w:p>
          <w:p w14:paraId="0F2C2F76" w14:textId="77777777" w:rsidR="00A35AF7" w:rsidRDefault="00A35AF7" w:rsidP="000F5AE4">
            <w:pPr>
              <w:rPr>
                <w:rFonts w:ascii="Arial" w:eastAsia="Arial" w:hAnsi="Arial" w:cs="Arial"/>
                <w:color w:val="FF0000"/>
                <w:sz w:val="22"/>
                <w:szCs w:val="22"/>
              </w:rPr>
            </w:pPr>
          </w:p>
          <w:p w14:paraId="2D2576B1" w14:textId="77777777" w:rsidR="00A35AF7" w:rsidRDefault="00A35AF7" w:rsidP="000F5AE4">
            <w:pPr>
              <w:rPr>
                <w:rFonts w:ascii="Arial" w:eastAsia="Arial" w:hAnsi="Arial" w:cs="Arial"/>
                <w:color w:val="FF0000"/>
                <w:sz w:val="22"/>
                <w:szCs w:val="22"/>
              </w:rPr>
            </w:pPr>
            <w:r>
              <w:rPr>
                <w:rFonts w:ascii="Arial" w:eastAsia="Arial" w:hAnsi="Arial" w:cs="Arial"/>
                <w:color w:val="FF0000"/>
                <w:sz w:val="22"/>
                <w:szCs w:val="22"/>
              </w:rPr>
              <w:t>Appendix 2</w:t>
            </w:r>
          </w:p>
          <w:p w14:paraId="11474051" w14:textId="77777777" w:rsidR="00A35AF7" w:rsidRDefault="00A35AF7" w:rsidP="000F5AE4">
            <w:pPr>
              <w:rPr>
                <w:rFonts w:ascii="Arial" w:eastAsia="Arial" w:hAnsi="Arial" w:cs="Arial"/>
                <w:color w:val="FF0000"/>
                <w:sz w:val="22"/>
                <w:szCs w:val="22"/>
              </w:rPr>
            </w:pPr>
            <w:r>
              <w:rPr>
                <w:rFonts w:ascii="Arial" w:eastAsia="Arial" w:hAnsi="Arial" w:cs="Arial"/>
                <w:noProof/>
                <w:color w:val="FF0000"/>
                <w:sz w:val="22"/>
                <w:szCs w:val="22"/>
              </w:rPr>
              <w:drawing>
                <wp:inline distT="114300" distB="114300" distL="114300" distR="114300" wp14:anchorId="385183D4" wp14:editId="2A3B32A2">
                  <wp:extent cx="3609975" cy="35687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609975" cy="3568700"/>
                          </a:xfrm>
                          <a:prstGeom prst="rect">
                            <a:avLst/>
                          </a:prstGeom>
                          <a:ln/>
                        </pic:spPr>
                      </pic:pic>
                    </a:graphicData>
                  </a:graphic>
                </wp:inline>
              </w:drawing>
            </w:r>
          </w:p>
          <w:p w14:paraId="757B18FF" w14:textId="77777777" w:rsidR="00A35AF7" w:rsidRDefault="00A35AF7" w:rsidP="000F5AE4">
            <w:pPr>
              <w:rPr>
                <w:rFonts w:ascii="Arial" w:eastAsia="Arial" w:hAnsi="Arial" w:cs="Arial"/>
                <w:sz w:val="22"/>
                <w:szCs w:val="22"/>
              </w:rPr>
            </w:pPr>
          </w:p>
          <w:p w14:paraId="0E7AE9F9" w14:textId="77777777" w:rsidR="00A35AF7" w:rsidRDefault="00A35AF7" w:rsidP="000F5AE4">
            <w:pPr>
              <w:rPr>
                <w:rFonts w:ascii="Arial" w:eastAsia="Arial" w:hAnsi="Arial" w:cs="Arial"/>
                <w:sz w:val="22"/>
                <w:szCs w:val="22"/>
              </w:rPr>
            </w:pPr>
            <w:r>
              <w:rPr>
                <w:rFonts w:ascii="Arial" w:eastAsia="Arial" w:hAnsi="Arial" w:cs="Arial"/>
                <w:sz w:val="22"/>
                <w:szCs w:val="22"/>
              </w:rPr>
              <w:t>Appendix 2A</w:t>
            </w:r>
          </w:p>
          <w:p w14:paraId="1C6EA856" w14:textId="77777777" w:rsidR="00A35AF7" w:rsidRDefault="00A35AF7" w:rsidP="000F5AE4">
            <w:pPr>
              <w:rPr>
                <w:rFonts w:ascii="Arial" w:eastAsia="Arial" w:hAnsi="Arial" w:cs="Arial"/>
                <w:sz w:val="22"/>
                <w:szCs w:val="22"/>
              </w:rPr>
            </w:pPr>
            <w:r>
              <w:rPr>
                <w:rFonts w:ascii="Arial" w:eastAsia="Arial" w:hAnsi="Arial" w:cs="Arial"/>
                <w:noProof/>
                <w:sz w:val="22"/>
                <w:szCs w:val="22"/>
              </w:rPr>
              <w:drawing>
                <wp:inline distT="114300" distB="114300" distL="114300" distR="114300" wp14:anchorId="3C1249CB" wp14:editId="24A5BB87">
                  <wp:extent cx="1852613" cy="3186021"/>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52613" cy="3186021"/>
                          </a:xfrm>
                          <a:prstGeom prst="rect">
                            <a:avLst/>
                          </a:prstGeom>
                          <a:ln/>
                        </pic:spPr>
                      </pic:pic>
                    </a:graphicData>
                  </a:graphic>
                </wp:inline>
              </w:drawing>
            </w:r>
          </w:p>
          <w:p w14:paraId="5C3CAB87" w14:textId="77777777" w:rsidR="00A35AF7" w:rsidRDefault="00A35AF7" w:rsidP="000F5AE4">
            <w:pPr>
              <w:rPr>
                <w:rFonts w:ascii="Arial" w:eastAsia="Arial" w:hAnsi="Arial" w:cs="Arial"/>
                <w:sz w:val="22"/>
                <w:szCs w:val="22"/>
              </w:rPr>
            </w:pPr>
            <w:r>
              <w:rPr>
                <w:rFonts w:ascii="Arial" w:eastAsia="Arial" w:hAnsi="Arial" w:cs="Arial"/>
                <w:sz w:val="22"/>
                <w:szCs w:val="22"/>
              </w:rPr>
              <w:lastRenderedPageBreak/>
              <w:t>Go through question cards during group discussion</w:t>
            </w:r>
          </w:p>
          <w:p w14:paraId="1E8D5467" w14:textId="77777777" w:rsidR="00A35AF7" w:rsidRDefault="00A35AF7" w:rsidP="000F5AE4">
            <w:pPr>
              <w:rPr>
                <w:rFonts w:ascii="Arial" w:eastAsia="Arial" w:hAnsi="Arial" w:cs="Arial"/>
                <w:sz w:val="22"/>
                <w:szCs w:val="22"/>
              </w:rPr>
            </w:pPr>
          </w:p>
          <w:p w14:paraId="2EEBBEA6" w14:textId="77777777" w:rsidR="00A35AF7" w:rsidRDefault="00A35AF7"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Face question cards down.</w:t>
            </w:r>
          </w:p>
          <w:p w14:paraId="24FDA7DE" w14:textId="77777777" w:rsidR="00A35AF7" w:rsidRDefault="00A35AF7"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take turns to pick a card and read it out to the group.</w:t>
            </w:r>
          </w:p>
          <w:p w14:paraId="321DC704" w14:textId="77777777" w:rsidR="00A35AF7" w:rsidRDefault="00A35AF7"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group member is encouraged to answer the question.</w:t>
            </w:r>
          </w:p>
          <w:p w14:paraId="3B68B65A" w14:textId="77777777" w:rsidR="00A35AF7" w:rsidRDefault="00A35AF7" w:rsidP="000F5AE4">
            <w:pPr>
              <w:pBdr>
                <w:top w:val="nil"/>
                <w:left w:val="nil"/>
                <w:bottom w:val="nil"/>
                <w:right w:val="nil"/>
                <w:between w:val="nil"/>
              </w:pBdr>
              <w:ind w:left="720"/>
              <w:rPr>
                <w:rFonts w:ascii="Arial" w:eastAsia="Arial" w:hAnsi="Arial" w:cs="Arial"/>
                <w:sz w:val="22"/>
                <w:szCs w:val="22"/>
              </w:rPr>
            </w:pPr>
          </w:p>
        </w:tc>
        <w:tc>
          <w:tcPr>
            <w:tcW w:w="2069" w:type="dxa"/>
          </w:tcPr>
          <w:p w14:paraId="3B2862A1" w14:textId="77777777" w:rsidR="00A35AF7" w:rsidRDefault="00A35AF7" w:rsidP="000F5AE4">
            <w:pPr>
              <w:rPr>
                <w:rFonts w:ascii="Arial" w:eastAsia="Arial" w:hAnsi="Arial" w:cs="Arial"/>
                <w:sz w:val="22"/>
                <w:szCs w:val="22"/>
              </w:rPr>
            </w:pPr>
          </w:p>
        </w:tc>
      </w:tr>
      <w:tr w:rsidR="00A35AF7" w14:paraId="071E7845" w14:textId="77777777" w:rsidTr="000F5AE4">
        <w:tc>
          <w:tcPr>
            <w:tcW w:w="1042" w:type="dxa"/>
          </w:tcPr>
          <w:p w14:paraId="521B5592" w14:textId="77777777" w:rsidR="00A35AF7" w:rsidRDefault="00A35AF7" w:rsidP="000F5AE4">
            <w:pPr>
              <w:rPr>
                <w:rFonts w:ascii="Arial" w:eastAsia="Arial" w:hAnsi="Arial" w:cs="Arial"/>
                <w:sz w:val="22"/>
                <w:szCs w:val="22"/>
              </w:rPr>
            </w:pPr>
            <w:r>
              <w:rPr>
                <w:rFonts w:ascii="Arial" w:eastAsia="Arial" w:hAnsi="Arial" w:cs="Arial"/>
                <w:sz w:val="22"/>
                <w:szCs w:val="22"/>
              </w:rPr>
              <w:t>10.40</w:t>
            </w:r>
          </w:p>
        </w:tc>
        <w:tc>
          <w:tcPr>
            <w:tcW w:w="5899" w:type="dxa"/>
          </w:tcPr>
          <w:p w14:paraId="7DAEA9D0" w14:textId="77777777" w:rsidR="00A35AF7" w:rsidRDefault="00A35AF7" w:rsidP="000F5AE4">
            <w:pPr>
              <w:rPr>
                <w:rFonts w:ascii="Arial" w:eastAsia="Arial" w:hAnsi="Arial" w:cs="Arial"/>
                <w:sz w:val="22"/>
                <w:szCs w:val="22"/>
              </w:rPr>
            </w:pPr>
            <w:r>
              <w:rPr>
                <w:rFonts w:ascii="Arial" w:eastAsia="Arial" w:hAnsi="Arial" w:cs="Arial"/>
                <w:sz w:val="22"/>
                <w:szCs w:val="22"/>
              </w:rPr>
              <w:t>Prayer (still in small groups):</w:t>
            </w:r>
          </w:p>
          <w:p w14:paraId="30B5805B" w14:textId="77777777" w:rsidR="00A35AF7" w:rsidRDefault="00A35AF7" w:rsidP="000F5AE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Ask kids to share things they’d like to pray about.</w:t>
            </w:r>
          </w:p>
          <w:p w14:paraId="3E09FD33" w14:textId="77777777" w:rsidR="00A35AF7" w:rsidRDefault="00A35AF7" w:rsidP="000F5AE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Pray together over their prayer requests.</w:t>
            </w:r>
          </w:p>
          <w:p w14:paraId="204354B6" w14:textId="77777777" w:rsidR="00A35AF7" w:rsidRDefault="00A35AF7" w:rsidP="000F5AE4">
            <w:pPr>
              <w:rPr>
                <w:rFonts w:ascii="Arial" w:eastAsia="Arial" w:hAnsi="Arial" w:cs="Arial"/>
                <w:sz w:val="22"/>
                <w:szCs w:val="22"/>
              </w:rPr>
            </w:pPr>
          </w:p>
          <w:p w14:paraId="52159306" w14:textId="77777777" w:rsidR="00A35AF7" w:rsidRDefault="00A35AF7" w:rsidP="000F5AE4">
            <w:pPr>
              <w:rPr>
                <w:rFonts w:ascii="Arial" w:eastAsia="Arial" w:hAnsi="Arial" w:cs="Arial"/>
                <w:sz w:val="22"/>
                <w:szCs w:val="22"/>
              </w:rPr>
            </w:pPr>
            <w:r>
              <w:rPr>
                <w:rFonts w:ascii="Arial" w:eastAsia="Arial" w:hAnsi="Arial" w:cs="Arial"/>
                <w:sz w:val="22"/>
                <w:szCs w:val="22"/>
              </w:rPr>
              <w:t>Pray this too: God, thank You for helping us be godly best friends and for helping us make new friends. In Jesus’ name, amen.</w:t>
            </w:r>
          </w:p>
          <w:p w14:paraId="20B61CE8" w14:textId="77777777" w:rsidR="00A35AF7" w:rsidRDefault="00A35AF7" w:rsidP="000F5AE4">
            <w:pPr>
              <w:rPr>
                <w:rFonts w:ascii="Arial" w:eastAsia="Arial" w:hAnsi="Arial" w:cs="Arial"/>
                <w:sz w:val="22"/>
                <w:szCs w:val="22"/>
              </w:rPr>
            </w:pPr>
          </w:p>
          <w:p w14:paraId="057FADF3" w14:textId="77777777" w:rsidR="00A35AF7" w:rsidRDefault="00A35AF7" w:rsidP="000F5AE4">
            <w:pPr>
              <w:rPr>
                <w:rFonts w:ascii="Arial" w:eastAsia="Arial" w:hAnsi="Arial" w:cs="Arial"/>
                <w:sz w:val="22"/>
                <w:szCs w:val="22"/>
              </w:rPr>
            </w:pPr>
            <w:r>
              <w:rPr>
                <w:rFonts w:ascii="Arial" w:eastAsia="Arial" w:hAnsi="Arial" w:cs="Arial"/>
                <w:sz w:val="22"/>
                <w:szCs w:val="22"/>
              </w:rPr>
              <w:t>Optional Activity:</w:t>
            </w:r>
          </w:p>
          <w:p w14:paraId="0E410990" w14:textId="77777777" w:rsidR="00A35AF7" w:rsidRDefault="00A35AF7" w:rsidP="000F5AE4">
            <w:pPr>
              <w:rPr>
                <w:rFonts w:ascii="Arial" w:eastAsia="Arial" w:hAnsi="Arial" w:cs="Arial"/>
                <w:sz w:val="22"/>
                <w:szCs w:val="22"/>
              </w:rPr>
            </w:pPr>
            <w:r>
              <w:rPr>
                <w:rFonts w:ascii="Arial" w:eastAsia="Arial" w:hAnsi="Arial" w:cs="Arial"/>
                <w:sz w:val="22"/>
                <w:szCs w:val="22"/>
              </w:rPr>
              <w:t>Design a bookmark that is personalised - one for you and another for your best friend. Below are examples:</w:t>
            </w:r>
          </w:p>
          <w:p w14:paraId="70189B52" w14:textId="77777777" w:rsidR="00A35AF7" w:rsidRDefault="00A35AF7" w:rsidP="000F5AE4">
            <w:pPr>
              <w:rPr>
                <w:rFonts w:ascii="Arial" w:eastAsia="Arial" w:hAnsi="Arial" w:cs="Arial"/>
                <w:sz w:val="22"/>
                <w:szCs w:val="22"/>
              </w:rPr>
            </w:pPr>
            <w:r>
              <w:rPr>
                <w:rFonts w:ascii="Arial" w:eastAsia="Arial" w:hAnsi="Arial" w:cs="Arial"/>
                <w:noProof/>
                <w:sz w:val="22"/>
                <w:szCs w:val="22"/>
              </w:rPr>
              <w:drawing>
                <wp:inline distT="114300" distB="114300" distL="114300" distR="114300" wp14:anchorId="0517E82A" wp14:editId="013236A1">
                  <wp:extent cx="2957513" cy="202109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957513" cy="2021097"/>
                          </a:xfrm>
                          <a:prstGeom prst="rect">
                            <a:avLst/>
                          </a:prstGeom>
                          <a:ln/>
                        </pic:spPr>
                      </pic:pic>
                    </a:graphicData>
                  </a:graphic>
                </wp:inline>
              </w:drawing>
            </w:r>
          </w:p>
        </w:tc>
        <w:tc>
          <w:tcPr>
            <w:tcW w:w="2069" w:type="dxa"/>
          </w:tcPr>
          <w:p w14:paraId="7B0B99F6" w14:textId="77777777" w:rsidR="00A35AF7" w:rsidRDefault="00A35AF7" w:rsidP="000F5AE4">
            <w:pPr>
              <w:rPr>
                <w:rFonts w:ascii="Arial" w:eastAsia="Arial" w:hAnsi="Arial" w:cs="Arial"/>
                <w:sz w:val="22"/>
                <w:szCs w:val="22"/>
              </w:rPr>
            </w:pPr>
          </w:p>
        </w:tc>
      </w:tr>
      <w:tr w:rsidR="00A35AF7" w14:paraId="1A757945" w14:textId="77777777" w:rsidTr="000F5AE4">
        <w:tc>
          <w:tcPr>
            <w:tcW w:w="1042" w:type="dxa"/>
          </w:tcPr>
          <w:p w14:paraId="36F892F5" w14:textId="77777777" w:rsidR="00A35AF7" w:rsidRDefault="00A35AF7" w:rsidP="000F5AE4">
            <w:pPr>
              <w:rPr>
                <w:rFonts w:ascii="Arial" w:eastAsia="Arial" w:hAnsi="Arial" w:cs="Arial"/>
                <w:sz w:val="22"/>
                <w:szCs w:val="22"/>
              </w:rPr>
            </w:pPr>
            <w:r>
              <w:rPr>
                <w:rFonts w:ascii="Arial" w:eastAsia="Arial" w:hAnsi="Arial" w:cs="Arial"/>
                <w:sz w:val="22"/>
                <w:szCs w:val="22"/>
              </w:rPr>
              <w:t>10.45</w:t>
            </w:r>
          </w:p>
        </w:tc>
        <w:tc>
          <w:tcPr>
            <w:tcW w:w="5899" w:type="dxa"/>
          </w:tcPr>
          <w:p w14:paraId="792A9B11" w14:textId="77777777" w:rsidR="00A35AF7" w:rsidRDefault="00A35AF7" w:rsidP="000F5AE4">
            <w:pPr>
              <w:rPr>
                <w:rFonts w:ascii="Arial" w:eastAsia="Arial" w:hAnsi="Arial" w:cs="Arial"/>
                <w:sz w:val="22"/>
                <w:szCs w:val="22"/>
              </w:rPr>
            </w:pPr>
            <w:r>
              <w:rPr>
                <w:rFonts w:ascii="Arial" w:eastAsia="Arial" w:hAnsi="Arial" w:cs="Arial"/>
                <w:sz w:val="22"/>
                <w:szCs w:val="22"/>
              </w:rPr>
              <w:t>Check Out</w:t>
            </w:r>
          </w:p>
          <w:p w14:paraId="728BC1C0" w14:textId="77777777" w:rsidR="00A35AF7" w:rsidRDefault="00A35AF7"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Remind the kids about earning their stickers by returning their journal next week with their activities completed.</w:t>
            </w:r>
          </w:p>
          <w:p w14:paraId="7694D636" w14:textId="77777777" w:rsidR="00A35AF7" w:rsidRDefault="00A35AF7"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a child leaves and if an opportunity presents itself, say something positive and specific to their family.</w:t>
            </w:r>
          </w:p>
          <w:p w14:paraId="46EAD25F" w14:textId="77777777" w:rsidR="00A35AF7" w:rsidRDefault="00A35AF7"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Encourage families to do the journal activities together.</w:t>
            </w:r>
          </w:p>
          <w:p w14:paraId="399570FC" w14:textId="77777777" w:rsidR="00A35AF7" w:rsidRDefault="00A35AF7" w:rsidP="000F5AE4">
            <w:pPr>
              <w:rPr>
                <w:rFonts w:ascii="Arial" w:eastAsia="Arial" w:hAnsi="Arial" w:cs="Arial"/>
                <w:sz w:val="22"/>
                <w:szCs w:val="22"/>
              </w:rPr>
            </w:pPr>
          </w:p>
        </w:tc>
        <w:tc>
          <w:tcPr>
            <w:tcW w:w="2069" w:type="dxa"/>
          </w:tcPr>
          <w:p w14:paraId="351C51A8" w14:textId="77777777" w:rsidR="00A35AF7" w:rsidRDefault="00A35AF7" w:rsidP="000F5AE4">
            <w:pPr>
              <w:rPr>
                <w:rFonts w:ascii="Arial" w:eastAsia="Arial" w:hAnsi="Arial" w:cs="Arial"/>
                <w:sz w:val="22"/>
                <w:szCs w:val="22"/>
              </w:rPr>
            </w:pPr>
          </w:p>
        </w:tc>
      </w:tr>
    </w:tbl>
    <w:p w14:paraId="27B9FA60" w14:textId="77777777" w:rsidR="00A35AF7" w:rsidRDefault="00A35AF7" w:rsidP="00A35AF7">
      <w:pPr>
        <w:rPr>
          <w:rFonts w:ascii="Arial" w:eastAsia="Arial" w:hAnsi="Arial" w:cs="Arial"/>
          <w:sz w:val="22"/>
          <w:szCs w:val="22"/>
        </w:rPr>
      </w:pPr>
    </w:p>
    <w:p w14:paraId="24C6F218" w14:textId="77777777" w:rsidR="00A35AF7" w:rsidRDefault="00A35AF7" w:rsidP="00A35AF7">
      <w:pPr>
        <w:rPr>
          <w:rFonts w:ascii="Arial" w:eastAsia="Arial" w:hAnsi="Arial" w:cs="Arial"/>
          <w:sz w:val="22"/>
          <w:szCs w:val="22"/>
        </w:rPr>
      </w:pPr>
    </w:p>
    <w:p w14:paraId="7F42458D" w14:textId="77777777" w:rsidR="00A35AF7" w:rsidRDefault="00A35AF7" w:rsidP="00A35AF7">
      <w:pPr>
        <w:rPr>
          <w:rFonts w:ascii="Arial" w:eastAsia="Arial" w:hAnsi="Arial" w:cs="Arial"/>
          <w:sz w:val="22"/>
          <w:szCs w:val="22"/>
        </w:rPr>
      </w:pPr>
    </w:p>
    <w:p w14:paraId="2C733353" w14:textId="77777777" w:rsidR="00A35AF7" w:rsidRDefault="00A35AF7" w:rsidP="00A35AF7">
      <w:pPr>
        <w:rPr>
          <w:rFonts w:ascii="Arial" w:eastAsia="Arial" w:hAnsi="Arial" w:cs="Arial"/>
          <w:sz w:val="22"/>
          <w:szCs w:val="22"/>
        </w:rPr>
      </w:pPr>
    </w:p>
    <w:p w14:paraId="5A84CFCB" w14:textId="77777777" w:rsidR="00A35AF7" w:rsidRDefault="00A35AF7" w:rsidP="00A35AF7">
      <w:pPr>
        <w:rPr>
          <w:rFonts w:ascii="Arial" w:eastAsia="Arial" w:hAnsi="Arial" w:cs="Arial"/>
          <w:sz w:val="22"/>
          <w:szCs w:val="22"/>
        </w:rPr>
      </w:pPr>
    </w:p>
    <w:p w14:paraId="34247404" w14:textId="77777777" w:rsidR="00A35AF7" w:rsidRDefault="00A35AF7" w:rsidP="00A35AF7">
      <w:pPr>
        <w:rPr>
          <w:rFonts w:ascii="Arial" w:eastAsia="Arial" w:hAnsi="Arial" w:cs="Arial"/>
          <w:sz w:val="22"/>
          <w:szCs w:val="22"/>
        </w:rPr>
      </w:pPr>
    </w:p>
    <w:p w14:paraId="75838C0D" w14:textId="77777777" w:rsidR="00A35AF7" w:rsidRDefault="00A35AF7" w:rsidP="00A35AF7">
      <w:pPr>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anchorId="7E6667C5" wp14:editId="39A7F3FE">
                <wp:simplePos x="0" y="0"/>
                <wp:positionH relativeFrom="column">
                  <wp:posOffset>-12699</wp:posOffset>
                </wp:positionH>
                <wp:positionV relativeFrom="paragraph">
                  <wp:posOffset>0</wp:posOffset>
                </wp:positionV>
                <wp:extent cx="5892729" cy="2548725"/>
                <wp:effectExtent l="0" t="0" r="0" b="0"/>
                <wp:wrapNone/>
                <wp:docPr id="3" name="Rectangle 3"/>
                <wp:cNvGraphicFramePr/>
                <a:graphic xmlns:a="http://schemas.openxmlformats.org/drawingml/2006/main">
                  <a:graphicData uri="http://schemas.microsoft.com/office/word/2010/wordprocessingShape">
                    <wps:wsp>
                      <wps:cNvSpPr/>
                      <wps:spPr>
                        <a:xfrm>
                          <a:off x="2426623" y="2468275"/>
                          <a:ext cx="5838900" cy="2514600"/>
                        </a:xfrm>
                        <a:prstGeom prst="rect">
                          <a:avLst/>
                        </a:prstGeom>
                        <a:solidFill>
                          <a:schemeClr val="lt1"/>
                        </a:solidFill>
                        <a:ln w="53975" cap="flat" cmpd="sng">
                          <a:solidFill>
                            <a:srgbClr val="FF8AD8"/>
                          </a:solidFill>
                          <a:prstDash val="solid"/>
                          <a:round/>
                          <a:headEnd type="none" w="sm" len="sm"/>
                          <a:tailEnd type="none" w="sm" len="sm"/>
                        </a:ln>
                      </wps:spPr>
                      <wps:txbx>
                        <w:txbxContent>
                          <w:p w14:paraId="752B1DB0" w14:textId="77777777" w:rsidR="00A35AF7" w:rsidRDefault="00A35AF7" w:rsidP="00A35AF7">
                            <w:pPr>
                              <w:textDirection w:val="btLr"/>
                            </w:pPr>
                            <w:r>
                              <w:rPr>
                                <w:rFonts w:ascii="Comic Sans MS" w:eastAsia="Comic Sans MS" w:hAnsi="Comic Sans MS" w:cs="Comic Sans MS"/>
                                <w:color w:val="000000"/>
                                <w:sz w:val="22"/>
                              </w:rPr>
                              <w:t>Prep Work</w:t>
                            </w:r>
                          </w:p>
                          <w:p w14:paraId="121EE2B3" w14:textId="77777777" w:rsidR="00A35AF7" w:rsidRDefault="00A35AF7" w:rsidP="00A35AF7">
                            <w:pPr>
                              <w:textDirection w:val="btLr"/>
                            </w:pPr>
                          </w:p>
                          <w:p w14:paraId="45EBA6F2" w14:textId="77777777" w:rsidR="00A35AF7" w:rsidRDefault="00A35AF7" w:rsidP="00A35AF7">
                            <w:pPr>
                              <w:textDirection w:val="btLr"/>
                            </w:pPr>
                            <w:r>
                              <w:rPr>
                                <w:rFonts w:ascii="Comic Sans MS" w:eastAsia="Comic Sans MS" w:hAnsi="Comic Sans MS" w:cs="Comic Sans MS"/>
                                <w:color w:val="000000"/>
                                <w:sz w:val="22"/>
                              </w:rPr>
                              <w:t xml:space="preserve">Appendix 1 </w:t>
                            </w:r>
                          </w:p>
                          <w:p w14:paraId="7C707B69" w14:textId="77777777" w:rsidR="00A35AF7" w:rsidRDefault="00A35AF7" w:rsidP="00A35AF7">
                            <w:pPr>
                              <w:textDirection w:val="btLr"/>
                            </w:pPr>
                            <w:r>
                              <w:rPr>
                                <w:rFonts w:ascii="Comic Sans MS" w:eastAsia="Comic Sans MS" w:hAnsi="Comic Sans MS" w:cs="Comic Sans MS"/>
                                <w:color w:val="000000"/>
                                <w:sz w:val="22"/>
                              </w:rPr>
                              <w:t>Print 2 copies for each class.</w:t>
                            </w:r>
                          </w:p>
                          <w:p w14:paraId="023B61C3" w14:textId="77777777" w:rsidR="00A35AF7" w:rsidRDefault="00A35AF7" w:rsidP="00A35AF7">
                            <w:pPr>
                              <w:textDirection w:val="btLr"/>
                            </w:pPr>
                          </w:p>
                          <w:p w14:paraId="3B2217A2" w14:textId="77777777" w:rsidR="00A35AF7" w:rsidRDefault="00A35AF7" w:rsidP="00A35AF7">
                            <w:pPr>
                              <w:textDirection w:val="btLr"/>
                            </w:pPr>
                            <w:r>
                              <w:rPr>
                                <w:rFonts w:ascii="Arial" w:eastAsia="Arial" w:hAnsi="Arial" w:cs="Arial"/>
                                <w:color w:val="000000"/>
                                <w:sz w:val="22"/>
                              </w:rPr>
                              <w:t>Appendix  2 &amp; 2a</w:t>
                            </w:r>
                          </w:p>
                          <w:p w14:paraId="25F1789F" w14:textId="77777777" w:rsidR="00A35AF7" w:rsidRDefault="00A35AF7" w:rsidP="00A35AF7">
                            <w:pPr>
                              <w:textDirection w:val="btLr"/>
                            </w:pPr>
                            <w:r>
                              <w:rPr>
                                <w:rFonts w:ascii="Arial" w:eastAsia="Arial" w:hAnsi="Arial" w:cs="Arial"/>
                                <w:color w:val="000000"/>
                                <w:sz w:val="22"/>
                              </w:rPr>
                              <w:t>Print 1 set for each discussion group</w:t>
                            </w:r>
                          </w:p>
                          <w:p w14:paraId="3BAD4347" w14:textId="77777777" w:rsidR="00A35AF7" w:rsidRDefault="00A35AF7" w:rsidP="00A35AF7">
                            <w:pPr>
                              <w:textDirection w:val="btLr"/>
                            </w:pPr>
                          </w:p>
                          <w:p w14:paraId="00FADAA1" w14:textId="77777777" w:rsidR="00A35AF7" w:rsidRDefault="00A35AF7" w:rsidP="00A35AF7">
                            <w:pPr>
                              <w:textDirection w:val="btLr"/>
                            </w:pPr>
                          </w:p>
                          <w:p w14:paraId="32A2122E" w14:textId="77777777" w:rsidR="00A35AF7" w:rsidRDefault="00A35AF7" w:rsidP="00A35AF7">
                            <w:pPr>
                              <w:textDirection w:val="btLr"/>
                            </w:pPr>
                            <w:r>
                              <w:rPr>
                                <w:rFonts w:ascii="Arial" w:eastAsia="Arial" w:hAnsi="Arial" w:cs="Arial"/>
                                <w:color w:val="000000"/>
                                <w:sz w:val="22"/>
                              </w:rPr>
                              <w:t>Challenge Card</w:t>
                            </w:r>
                          </w:p>
                          <w:p w14:paraId="0EA03154" w14:textId="77777777" w:rsidR="00A35AF7" w:rsidRDefault="00A35AF7" w:rsidP="00A35AF7">
                            <w:pPr>
                              <w:textDirection w:val="btLr"/>
                            </w:pPr>
                            <w:r>
                              <w:rPr>
                                <w:rFonts w:ascii="Arial" w:eastAsia="Arial" w:hAnsi="Arial" w:cs="Arial"/>
                                <w:color w:val="000000"/>
                                <w:sz w:val="22"/>
                              </w:rPr>
                              <w:t>Print and cut 40 copies for JClub @ Newmarket</w:t>
                            </w:r>
                          </w:p>
                          <w:p w14:paraId="32910E7D" w14:textId="77777777" w:rsidR="00A35AF7" w:rsidRDefault="00A35AF7" w:rsidP="00A35AF7">
                            <w:pPr>
                              <w:textDirection w:val="btLr"/>
                            </w:pPr>
                          </w:p>
                          <w:p w14:paraId="01E59EA1" w14:textId="77777777" w:rsidR="00A35AF7" w:rsidRDefault="00A35AF7" w:rsidP="00A35AF7">
                            <w:pPr>
                              <w:textDirection w:val="btLr"/>
                            </w:pPr>
                            <w:r>
                              <w:rPr>
                                <w:rFonts w:ascii="Comic Sans MS" w:eastAsia="Comic Sans MS" w:hAnsi="Comic Sans MS" w:cs="Comic Sans MS"/>
                                <w:color w:val="000000"/>
                              </w:rPr>
                              <w:t>Colour papers, scissors, ribbons</w:t>
                            </w:r>
                          </w:p>
                        </w:txbxContent>
                      </wps:txbx>
                      <wps:bodyPr spcFirstLastPara="1" wrap="square" lIns="91425" tIns="45700" rIns="91425" bIns="45700" anchor="t" anchorCtr="0">
                        <a:noAutofit/>
                      </wps:bodyPr>
                    </wps:wsp>
                  </a:graphicData>
                </a:graphic>
              </wp:anchor>
            </w:drawing>
          </mc:Choice>
          <mc:Fallback>
            <w:pict>
              <v:rect w14:anchorId="7E6667C5" id="Rectangle 3" o:spid="_x0000_s1026" style="position:absolute;margin-left:-1pt;margin-top:0;width:464pt;height:20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" fillcolor="white [3201]" strokecolor="#ff8ad8" strokeweight="4.25pt">
                <v:stroke startarrowwidth="narrow" startarrowlength="short" endarrowwidth="narrow" endarrowlength="short" joinstyle="round"/>
                <v:textbox inset="2.53958mm,1.2694mm,2.53958mm,1.2694mm">
                  <w:txbxContent>
                    <w:p w14:paraId="752B1DB0" w14:textId="77777777" w:rsidR="00A35AF7" w:rsidRDefault="00A35AF7" w:rsidP="00A35AF7">
                      <w:pPr>
                        <w:textDirection w:val="btLr"/>
                      </w:pPr>
                      <w:r>
                        <w:rPr>
                          <w:rFonts w:ascii="Comic Sans MS" w:eastAsia="Comic Sans MS" w:hAnsi="Comic Sans MS" w:cs="Comic Sans MS"/>
                          <w:color w:val="000000"/>
                          <w:sz w:val="22"/>
                        </w:rPr>
                        <w:t>Prep Work</w:t>
                      </w:r>
                    </w:p>
                    <w:p w14:paraId="121EE2B3" w14:textId="77777777" w:rsidR="00A35AF7" w:rsidRDefault="00A35AF7" w:rsidP="00A35AF7">
                      <w:pPr>
                        <w:textDirection w:val="btLr"/>
                      </w:pPr>
                    </w:p>
                    <w:p w14:paraId="45EBA6F2" w14:textId="77777777" w:rsidR="00A35AF7" w:rsidRDefault="00A35AF7" w:rsidP="00A35AF7">
                      <w:pPr>
                        <w:textDirection w:val="btLr"/>
                      </w:pPr>
                      <w:r>
                        <w:rPr>
                          <w:rFonts w:ascii="Comic Sans MS" w:eastAsia="Comic Sans MS" w:hAnsi="Comic Sans MS" w:cs="Comic Sans MS"/>
                          <w:color w:val="000000"/>
                          <w:sz w:val="22"/>
                        </w:rPr>
                        <w:t xml:space="preserve">Appendix 1 </w:t>
                      </w:r>
                    </w:p>
                    <w:p w14:paraId="7C707B69" w14:textId="77777777" w:rsidR="00A35AF7" w:rsidRDefault="00A35AF7" w:rsidP="00A35AF7">
                      <w:pPr>
                        <w:textDirection w:val="btLr"/>
                      </w:pPr>
                      <w:r>
                        <w:rPr>
                          <w:rFonts w:ascii="Comic Sans MS" w:eastAsia="Comic Sans MS" w:hAnsi="Comic Sans MS" w:cs="Comic Sans MS"/>
                          <w:color w:val="000000"/>
                          <w:sz w:val="22"/>
                        </w:rPr>
                        <w:t>Print 2 copies for each class.</w:t>
                      </w:r>
                    </w:p>
                    <w:p w14:paraId="023B61C3" w14:textId="77777777" w:rsidR="00A35AF7" w:rsidRDefault="00A35AF7" w:rsidP="00A35AF7">
                      <w:pPr>
                        <w:textDirection w:val="btLr"/>
                      </w:pPr>
                    </w:p>
                    <w:p w14:paraId="3B2217A2" w14:textId="77777777" w:rsidR="00A35AF7" w:rsidRDefault="00A35AF7" w:rsidP="00A35AF7">
                      <w:pPr>
                        <w:textDirection w:val="btLr"/>
                      </w:pPr>
                      <w:r>
                        <w:rPr>
                          <w:rFonts w:ascii="Arial" w:eastAsia="Arial" w:hAnsi="Arial" w:cs="Arial"/>
                          <w:color w:val="000000"/>
                          <w:sz w:val="22"/>
                        </w:rPr>
                        <w:t>Appendix  2 &amp; 2a</w:t>
                      </w:r>
                    </w:p>
                    <w:p w14:paraId="25F1789F" w14:textId="77777777" w:rsidR="00A35AF7" w:rsidRDefault="00A35AF7" w:rsidP="00A35AF7">
                      <w:pPr>
                        <w:textDirection w:val="btLr"/>
                      </w:pPr>
                      <w:r>
                        <w:rPr>
                          <w:rFonts w:ascii="Arial" w:eastAsia="Arial" w:hAnsi="Arial" w:cs="Arial"/>
                          <w:color w:val="000000"/>
                          <w:sz w:val="22"/>
                        </w:rPr>
                        <w:t>Print 1 set for each discussion group</w:t>
                      </w:r>
                    </w:p>
                    <w:p w14:paraId="3BAD4347" w14:textId="77777777" w:rsidR="00A35AF7" w:rsidRDefault="00A35AF7" w:rsidP="00A35AF7">
                      <w:pPr>
                        <w:textDirection w:val="btLr"/>
                      </w:pPr>
                    </w:p>
                    <w:p w14:paraId="00FADAA1" w14:textId="77777777" w:rsidR="00A35AF7" w:rsidRDefault="00A35AF7" w:rsidP="00A35AF7">
                      <w:pPr>
                        <w:textDirection w:val="btLr"/>
                      </w:pPr>
                    </w:p>
                    <w:p w14:paraId="32A2122E" w14:textId="77777777" w:rsidR="00A35AF7" w:rsidRDefault="00A35AF7" w:rsidP="00A35AF7">
                      <w:pPr>
                        <w:textDirection w:val="btLr"/>
                      </w:pPr>
                      <w:r>
                        <w:rPr>
                          <w:rFonts w:ascii="Arial" w:eastAsia="Arial" w:hAnsi="Arial" w:cs="Arial"/>
                          <w:color w:val="000000"/>
                          <w:sz w:val="22"/>
                        </w:rPr>
                        <w:t>Challenge Card</w:t>
                      </w:r>
                    </w:p>
                    <w:p w14:paraId="0EA03154" w14:textId="77777777" w:rsidR="00A35AF7" w:rsidRDefault="00A35AF7" w:rsidP="00A35AF7">
                      <w:pPr>
                        <w:textDirection w:val="btLr"/>
                      </w:pPr>
                      <w:r>
                        <w:rPr>
                          <w:rFonts w:ascii="Arial" w:eastAsia="Arial" w:hAnsi="Arial" w:cs="Arial"/>
                          <w:color w:val="000000"/>
                          <w:sz w:val="22"/>
                        </w:rPr>
                        <w:t>Print and cut 40 copies for JClub @ Newmarket</w:t>
                      </w:r>
                    </w:p>
                    <w:p w14:paraId="32910E7D" w14:textId="77777777" w:rsidR="00A35AF7" w:rsidRDefault="00A35AF7" w:rsidP="00A35AF7">
                      <w:pPr>
                        <w:textDirection w:val="btLr"/>
                      </w:pPr>
                    </w:p>
                    <w:p w14:paraId="01E59EA1" w14:textId="77777777" w:rsidR="00A35AF7" w:rsidRDefault="00A35AF7" w:rsidP="00A35AF7">
                      <w:pPr>
                        <w:textDirection w:val="btLr"/>
                      </w:pPr>
                      <w:r>
                        <w:rPr>
                          <w:rFonts w:ascii="Comic Sans MS" w:eastAsia="Comic Sans MS" w:hAnsi="Comic Sans MS" w:cs="Comic Sans MS"/>
                          <w:color w:val="000000"/>
                        </w:rPr>
                        <w:t>Colour papers, scissors, ribbons</w:t>
                      </w:r>
                    </w:p>
                  </w:txbxContent>
                </v:textbox>
              </v:rect>
            </w:pict>
          </mc:Fallback>
        </mc:AlternateContent>
      </w:r>
    </w:p>
    <w:p w14:paraId="52A0BD51" w14:textId="77777777" w:rsidR="00A35AF7" w:rsidRDefault="00A35AF7" w:rsidP="00A35AF7">
      <w:pPr>
        <w:rPr>
          <w:rFonts w:ascii="Arial" w:eastAsia="Arial" w:hAnsi="Arial" w:cs="Arial"/>
          <w:sz w:val="22"/>
          <w:szCs w:val="22"/>
        </w:rPr>
      </w:pPr>
    </w:p>
    <w:p w14:paraId="7B8BAA28" w14:textId="77777777" w:rsidR="00A35AF7" w:rsidRDefault="00A35AF7" w:rsidP="00A35AF7">
      <w:pPr>
        <w:rPr>
          <w:rFonts w:ascii="Arial" w:eastAsia="Arial" w:hAnsi="Arial" w:cs="Arial"/>
          <w:sz w:val="22"/>
          <w:szCs w:val="22"/>
        </w:rPr>
      </w:pPr>
    </w:p>
    <w:p w14:paraId="380BC9A7" w14:textId="77777777" w:rsidR="00A35AF7" w:rsidRDefault="00A35AF7" w:rsidP="00A35AF7">
      <w:pPr>
        <w:rPr>
          <w:rFonts w:ascii="Arial" w:eastAsia="Arial" w:hAnsi="Arial" w:cs="Arial"/>
          <w:sz w:val="22"/>
          <w:szCs w:val="22"/>
        </w:rPr>
      </w:pPr>
    </w:p>
    <w:p w14:paraId="3743CEBB" w14:textId="77777777" w:rsidR="00A35AF7" w:rsidRDefault="00A35AF7" w:rsidP="00A35AF7"/>
    <w:p w14:paraId="3F5EA537" w14:textId="77777777" w:rsidR="00A35AF7" w:rsidRDefault="00A35AF7" w:rsidP="00A35AF7"/>
    <w:p w14:paraId="2CF4FB2F" w14:textId="77777777" w:rsidR="00A35AF7" w:rsidRDefault="00A35AF7" w:rsidP="00A35AF7"/>
    <w:p w14:paraId="4D55097F" w14:textId="77777777" w:rsidR="00A35AF7" w:rsidRDefault="00A35AF7" w:rsidP="00A35AF7"/>
    <w:p w14:paraId="525A3BA8" w14:textId="77777777" w:rsidR="00A35AF7" w:rsidRDefault="00A35AF7" w:rsidP="00A35AF7"/>
    <w:p w14:paraId="6AAF72CC" w14:textId="77777777" w:rsidR="00A35AF7" w:rsidRDefault="00A35AF7" w:rsidP="00A35AF7"/>
    <w:p w14:paraId="67D3E2FC" w14:textId="77777777" w:rsidR="00A35AF7" w:rsidRDefault="00A35AF7" w:rsidP="00A35AF7"/>
    <w:p w14:paraId="46B7C672" w14:textId="77777777" w:rsidR="00A35AF7" w:rsidRDefault="00A35AF7" w:rsidP="00A35AF7"/>
    <w:p w14:paraId="1344E8A5" w14:textId="77777777" w:rsidR="00A35AF7" w:rsidRDefault="00A35AF7" w:rsidP="00A35AF7"/>
    <w:p w14:paraId="559DC4A0" w14:textId="77777777" w:rsidR="00A35AF7" w:rsidRDefault="00A35AF7" w:rsidP="00A35AF7"/>
    <w:p w14:paraId="208D214B" w14:textId="77777777" w:rsidR="00A35AF7" w:rsidRDefault="00A35AF7" w:rsidP="00A35AF7"/>
    <w:p w14:paraId="6142F4B0" w14:textId="77777777" w:rsidR="00A35AF7" w:rsidRDefault="00A35AF7" w:rsidP="00A35AF7"/>
    <w:p w14:paraId="60B1F7DA" w14:textId="77777777" w:rsidR="00A35AF7" w:rsidRDefault="00A35AF7" w:rsidP="00A35AF7">
      <w:pPr>
        <w:rPr>
          <w:rFonts w:ascii="Arial" w:eastAsia="Arial" w:hAnsi="Arial" w:cs="Arial"/>
          <w:sz w:val="22"/>
          <w:szCs w:val="22"/>
        </w:rPr>
      </w:pPr>
    </w:p>
    <w:p w14:paraId="267E3FF6" w14:textId="77777777" w:rsidR="00A35AF7" w:rsidRDefault="00A35AF7" w:rsidP="00A35AF7">
      <w:pPr>
        <w:rPr>
          <w:rFonts w:ascii="Arial" w:eastAsia="Arial" w:hAnsi="Arial" w:cs="Arial"/>
          <w:sz w:val="22"/>
          <w:szCs w:val="22"/>
        </w:rPr>
      </w:pPr>
    </w:p>
    <w:p w14:paraId="54688B12" w14:textId="77777777" w:rsidR="00A35AF7" w:rsidRDefault="00A35AF7" w:rsidP="00A35AF7">
      <w:pPr>
        <w:rPr>
          <w:rFonts w:ascii="Arial" w:eastAsia="Arial" w:hAnsi="Arial" w:cs="Arial"/>
          <w:sz w:val="22"/>
          <w:szCs w:val="22"/>
        </w:rPr>
      </w:pPr>
    </w:p>
    <w:p w14:paraId="49AC0F0D" w14:textId="77777777" w:rsidR="00A35AF7" w:rsidRDefault="00A35AF7" w:rsidP="00A35AF7">
      <w:pPr>
        <w:rPr>
          <w:rFonts w:ascii="Arial" w:eastAsia="Arial" w:hAnsi="Arial" w:cs="Arial"/>
          <w:sz w:val="22"/>
          <w:szCs w:val="22"/>
        </w:rPr>
      </w:pPr>
    </w:p>
    <w:p w14:paraId="68CA3392" w14:textId="77777777" w:rsidR="00A35AF7" w:rsidRDefault="00A35AF7" w:rsidP="00A35AF7">
      <w:pPr>
        <w:rPr>
          <w:rFonts w:ascii="Arial" w:eastAsia="Arial" w:hAnsi="Arial" w:cs="Arial"/>
          <w:sz w:val="22"/>
          <w:szCs w:val="22"/>
        </w:rPr>
      </w:pPr>
    </w:p>
    <w:p w14:paraId="30295DAE" w14:textId="77777777" w:rsidR="00A35AF7" w:rsidRDefault="00A35AF7" w:rsidP="00A35AF7">
      <w:pPr>
        <w:rPr>
          <w:rFonts w:ascii="Arial" w:eastAsia="Arial" w:hAnsi="Arial" w:cs="Arial"/>
          <w:sz w:val="22"/>
          <w:szCs w:val="22"/>
        </w:rPr>
      </w:pPr>
    </w:p>
    <w:p w14:paraId="3DFB966E" w14:textId="77777777" w:rsidR="00A35AF7" w:rsidRDefault="00A35AF7" w:rsidP="00A35AF7">
      <w:pPr>
        <w:rPr>
          <w:rFonts w:ascii="Arial" w:eastAsia="Arial" w:hAnsi="Arial" w:cs="Arial"/>
          <w:sz w:val="22"/>
          <w:szCs w:val="22"/>
        </w:rPr>
      </w:pPr>
    </w:p>
    <w:p w14:paraId="77C6D8F8" w14:textId="77777777" w:rsidR="00A35AF7" w:rsidRDefault="00A35AF7" w:rsidP="00A35AF7">
      <w:pPr>
        <w:rPr>
          <w:rFonts w:ascii="Arial" w:eastAsia="Arial" w:hAnsi="Arial" w:cs="Arial"/>
          <w:sz w:val="22"/>
          <w:szCs w:val="22"/>
        </w:rPr>
      </w:pPr>
    </w:p>
    <w:p w14:paraId="227E8839" w14:textId="77777777" w:rsidR="00A35AF7" w:rsidRDefault="00A35AF7" w:rsidP="00A35AF7">
      <w:pPr>
        <w:rPr>
          <w:rFonts w:ascii="Arial" w:eastAsia="Arial" w:hAnsi="Arial" w:cs="Arial"/>
          <w:sz w:val="22"/>
          <w:szCs w:val="22"/>
        </w:rPr>
      </w:pPr>
    </w:p>
    <w:p w14:paraId="6B3CBC5C" w14:textId="77777777" w:rsidR="00A35AF7" w:rsidRDefault="00A35AF7" w:rsidP="00A35AF7">
      <w:pPr>
        <w:rPr>
          <w:rFonts w:ascii="Arial" w:eastAsia="Arial" w:hAnsi="Arial" w:cs="Arial"/>
          <w:sz w:val="22"/>
          <w:szCs w:val="22"/>
        </w:rPr>
      </w:pPr>
    </w:p>
    <w:p w14:paraId="14130478" w14:textId="77777777" w:rsidR="00A35AF7" w:rsidRDefault="00A35AF7" w:rsidP="00A35AF7">
      <w:pPr>
        <w:rPr>
          <w:rFonts w:ascii="Arial" w:eastAsia="Arial" w:hAnsi="Arial" w:cs="Arial"/>
          <w:sz w:val="22"/>
          <w:szCs w:val="22"/>
        </w:rPr>
      </w:pPr>
    </w:p>
    <w:p w14:paraId="389F2A90" w14:textId="77777777" w:rsidR="00A35AF7" w:rsidRDefault="00A35AF7" w:rsidP="00A35AF7">
      <w:pPr>
        <w:rPr>
          <w:rFonts w:ascii="Arial" w:eastAsia="Arial" w:hAnsi="Arial" w:cs="Arial"/>
          <w:sz w:val="22"/>
          <w:szCs w:val="22"/>
        </w:rPr>
      </w:pPr>
    </w:p>
    <w:p w14:paraId="4D30AE47" w14:textId="77777777" w:rsidR="00A35AF7" w:rsidRDefault="00A35AF7" w:rsidP="00A35AF7">
      <w:pPr>
        <w:rPr>
          <w:rFonts w:ascii="Arial" w:eastAsia="Arial" w:hAnsi="Arial" w:cs="Arial"/>
          <w:sz w:val="22"/>
          <w:szCs w:val="22"/>
        </w:rPr>
      </w:pPr>
    </w:p>
    <w:p w14:paraId="5F9ABD12" w14:textId="77777777" w:rsidR="00A35AF7" w:rsidRDefault="00A35AF7" w:rsidP="00A35AF7">
      <w:pPr>
        <w:rPr>
          <w:rFonts w:ascii="Arial" w:eastAsia="Arial" w:hAnsi="Arial" w:cs="Arial"/>
          <w:sz w:val="22"/>
          <w:szCs w:val="22"/>
        </w:rPr>
      </w:pPr>
    </w:p>
    <w:p w14:paraId="4E544F3A" w14:textId="77777777" w:rsidR="00A35AF7" w:rsidRDefault="00A35AF7" w:rsidP="00A35AF7">
      <w:pPr>
        <w:rPr>
          <w:rFonts w:ascii="Arial" w:eastAsia="Arial" w:hAnsi="Arial" w:cs="Arial"/>
          <w:sz w:val="22"/>
          <w:szCs w:val="22"/>
        </w:rPr>
      </w:pPr>
    </w:p>
    <w:p w14:paraId="13704F4C" w14:textId="77777777" w:rsidR="00A35AF7" w:rsidRDefault="00A35AF7" w:rsidP="00A35AF7">
      <w:pPr>
        <w:rPr>
          <w:rFonts w:ascii="Arial" w:eastAsia="Arial" w:hAnsi="Arial" w:cs="Arial"/>
          <w:sz w:val="22"/>
          <w:szCs w:val="22"/>
        </w:rPr>
      </w:pPr>
    </w:p>
    <w:p w14:paraId="569EC750" w14:textId="77777777" w:rsidR="00A35AF7" w:rsidRDefault="00A35AF7" w:rsidP="00A35AF7">
      <w:pPr>
        <w:rPr>
          <w:rFonts w:ascii="Arial" w:eastAsia="Arial" w:hAnsi="Arial" w:cs="Arial"/>
          <w:sz w:val="22"/>
          <w:szCs w:val="22"/>
        </w:rPr>
      </w:pPr>
    </w:p>
    <w:p w14:paraId="24512473" w14:textId="77777777" w:rsidR="00A35AF7" w:rsidRDefault="00A35AF7" w:rsidP="00A35AF7">
      <w:pPr>
        <w:rPr>
          <w:rFonts w:ascii="Arial" w:eastAsia="Arial" w:hAnsi="Arial" w:cs="Arial"/>
          <w:sz w:val="22"/>
          <w:szCs w:val="22"/>
        </w:rPr>
      </w:pPr>
    </w:p>
    <w:p w14:paraId="57F02831" w14:textId="77777777" w:rsidR="00A35AF7" w:rsidRDefault="00A35AF7" w:rsidP="00A35AF7">
      <w:pPr>
        <w:rPr>
          <w:rFonts w:ascii="Arial" w:eastAsia="Arial" w:hAnsi="Arial" w:cs="Arial"/>
          <w:sz w:val="22"/>
          <w:szCs w:val="22"/>
        </w:rPr>
      </w:pPr>
    </w:p>
    <w:p w14:paraId="3342C687" w14:textId="77777777" w:rsidR="00A35AF7" w:rsidRDefault="00A35AF7" w:rsidP="00A35AF7">
      <w:pPr>
        <w:rPr>
          <w:rFonts w:ascii="Arial" w:eastAsia="Arial" w:hAnsi="Arial" w:cs="Arial"/>
          <w:sz w:val="22"/>
          <w:szCs w:val="22"/>
        </w:rPr>
      </w:pPr>
    </w:p>
    <w:p w14:paraId="23C70402" w14:textId="77777777" w:rsidR="00A35AF7" w:rsidRDefault="00A35AF7" w:rsidP="00A35AF7">
      <w:pPr>
        <w:rPr>
          <w:rFonts w:ascii="Arial" w:eastAsia="Arial" w:hAnsi="Arial" w:cs="Arial"/>
          <w:sz w:val="22"/>
          <w:szCs w:val="22"/>
        </w:rPr>
      </w:pPr>
    </w:p>
    <w:p w14:paraId="24F187D6" w14:textId="77777777" w:rsidR="00A35AF7" w:rsidRDefault="00A35AF7" w:rsidP="00A35AF7">
      <w:pPr>
        <w:rPr>
          <w:rFonts w:ascii="Arial" w:eastAsia="Arial" w:hAnsi="Arial" w:cs="Arial"/>
          <w:sz w:val="22"/>
          <w:szCs w:val="22"/>
        </w:rPr>
      </w:pPr>
    </w:p>
    <w:p w14:paraId="60F4DEAD" w14:textId="77777777" w:rsidR="00A35AF7" w:rsidRDefault="00A35AF7" w:rsidP="00A35AF7">
      <w:pPr>
        <w:rPr>
          <w:rFonts w:ascii="Arial" w:eastAsia="Arial" w:hAnsi="Arial" w:cs="Arial"/>
          <w:sz w:val="22"/>
          <w:szCs w:val="22"/>
        </w:rPr>
      </w:pPr>
      <w:r>
        <w:rPr>
          <w:rFonts w:ascii="Arial" w:eastAsia="Arial" w:hAnsi="Arial" w:cs="Arial"/>
          <w:sz w:val="22"/>
          <w:szCs w:val="22"/>
        </w:rPr>
        <w:t>Appendix 1</w:t>
      </w:r>
    </w:p>
    <w:p w14:paraId="2D0F8D0F" w14:textId="77777777" w:rsidR="00A35AF7" w:rsidRDefault="00A35AF7" w:rsidP="00A35AF7">
      <w:pPr>
        <w:rPr>
          <w:rFonts w:ascii="Arial" w:eastAsia="Arial" w:hAnsi="Arial" w:cs="Arial"/>
          <w:sz w:val="22"/>
          <w:szCs w:val="22"/>
        </w:rPr>
      </w:pPr>
    </w:p>
    <w:p w14:paraId="48A335BE" w14:textId="77777777" w:rsidR="00A35AF7" w:rsidRDefault="00A35AF7" w:rsidP="00A35AF7">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7B482D37" wp14:editId="1AFB7DEF">
            <wp:extent cx="4933950" cy="593407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933950" cy="5934075"/>
                    </a:xfrm>
                    <a:prstGeom prst="rect">
                      <a:avLst/>
                    </a:prstGeom>
                    <a:ln/>
                  </pic:spPr>
                </pic:pic>
              </a:graphicData>
            </a:graphic>
          </wp:inline>
        </w:drawing>
      </w:r>
    </w:p>
    <w:p w14:paraId="7A539482" w14:textId="0AE30ACA" w:rsidR="00A35AF7" w:rsidRDefault="00A35AF7">
      <w:r>
        <w:rPr>
          <w:rFonts w:ascii="Arial" w:eastAsia="Arial" w:hAnsi="Arial" w:cs="Arial"/>
          <w:noProof/>
          <w:sz w:val="22"/>
          <w:szCs w:val="22"/>
        </w:rPr>
        <w:lastRenderedPageBreak/>
        <w:drawing>
          <wp:inline distT="114300" distB="114300" distL="114300" distR="114300" wp14:anchorId="43218D99" wp14:editId="7941F27B">
            <wp:extent cx="4867275" cy="52197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867275" cy="5219700"/>
                    </a:xfrm>
                    <a:prstGeom prst="rect">
                      <a:avLst/>
                    </a:prstGeom>
                    <a:ln/>
                  </pic:spPr>
                </pic:pic>
              </a:graphicData>
            </a:graphic>
          </wp:inline>
        </w:drawing>
      </w:r>
    </w:p>
    <w:sectPr w:rsidR="00A35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B54"/>
    <w:multiLevelType w:val="multilevel"/>
    <w:tmpl w:val="4A762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F5C35"/>
    <w:multiLevelType w:val="multilevel"/>
    <w:tmpl w:val="725A7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85D3E"/>
    <w:multiLevelType w:val="multilevel"/>
    <w:tmpl w:val="A042A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7A0148"/>
    <w:multiLevelType w:val="multilevel"/>
    <w:tmpl w:val="BCD84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16A20"/>
    <w:multiLevelType w:val="multilevel"/>
    <w:tmpl w:val="2BDAA9D6"/>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5" w15:restartNumberingAfterBreak="0">
    <w:nsid w:val="2F1F7FEF"/>
    <w:multiLevelType w:val="multilevel"/>
    <w:tmpl w:val="985A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AF3FC9"/>
    <w:multiLevelType w:val="multilevel"/>
    <w:tmpl w:val="8A707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710B06"/>
    <w:multiLevelType w:val="multilevel"/>
    <w:tmpl w:val="0BDA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461749"/>
    <w:multiLevelType w:val="multilevel"/>
    <w:tmpl w:val="FA5AE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3B5DAB"/>
    <w:multiLevelType w:val="multilevel"/>
    <w:tmpl w:val="837210C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58947B8B"/>
    <w:multiLevelType w:val="multilevel"/>
    <w:tmpl w:val="BE64A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B90617"/>
    <w:multiLevelType w:val="multilevel"/>
    <w:tmpl w:val="C09E2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DA2DE0"/>
    <w:multiLevelType w:val="multilevel"/>
    <w:tmpl w:val="4094B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C148BC"/>
    <w:multiLevelType w:val="multilevel"/>
    <w:tmpl w:val="3C224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0"/>
  </w:num>
  <w:num w:numId="4">
    <w:abstractNumId w:val="11"/>
  </w:num>
  <w:num w:numId="5">
    <w:abstractNumId w:val="6"/>
  </w:num>
  <w:num w:numId="6">
    <w:abstractNumId w:val="13"/>
  </w:num>
  <w:num w:numId="7">
    <w:abstractNumId w:val="4"/>
  </w:num>
  <w:num w:numId="8">
    <w:abstractNumId w:val="2"/>
  </w:num>
  <w:num w:numId="9">
    <w:abstractNumId w:val="5"/>
  </w:num>
  <w:num w:numId="10">
    <w:abstractNumId w:val="3"/>
  </w:num>
  <w:num w:numId="11">
    <w:abstractNumId w:val="1"/>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F7"/>
    <w:rsid w:val="00A35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5D7B54"/>
  <w15:chartTrackingRefBased/>
  <w15:docId w15:val="{B3017A21-1FFB-C54C-A9E4-FE7E1919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7"/>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life.church/items/199725-teaching-segment-mp4"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fe.church/items/199725-teaching-segment-mp4" TargetMode="External"/><Relationship Id="rId11" Type="http://schemas.openxmlformats.org/officeDocument/2006/relationships/image" Target="media/image4.png"/><Relationship Id="rId5" Type="http://schemas.openxmlformats.org/officeDocument/2006/relationships/hyperlink" Target="https://www.youtube.com/watch?v=MPvnZILn6E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2021-06-20T09:42:00Z</dcterms:created>
  <dcterms:modified xsi:type="dcterms:W3CDTF">2021-06-20T09:44:00Z</dcterms:modified>
</cp:coreProperties>
</file>