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EA5C5" w14:textId="77777777" w:rsidR="00285251" w:rsidRDefault="00285251" w:rsidP="00285251">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285251" w14:paraId="66BBA578" w14:textId="77777777" w:rsidTr="000F5AE4">
        <w:tc>
          <w:tcPr>
            <w:tcW w:w="2122" w:type="dxa"/>
          </w:tcPr>
          <w:p w14:paraId="462A617D" w14:textId="77777777" w:rsidR="00285251" w:rsidRDefault="00285251" w:rsidP="000F5AE4">
            <w:pPr>
              <w:rPr>
                <w:rFonts w:ascii="Arial" w:eastAsia="Arial" w:hAnsi="Arial" w:cs="Arial"/>
                <w:sz w:val="22"/>
                <w:szCs w:val="22"/>
              </w:rPr>
            </w:pPr>
            <w:r>
              <w:rPr>
                <w:rFonts w:ascii="Arial" w:eastAsia="Arial" w:hAnsi="Arial" w:cs="Arial"/>
                <w:sz w:val="22"/>
                <w:szCs w:val="22"/>
              </w:rPr>
              <w:t>Date:</w:t>
            </w:r>
          </w:p>
        </w:tc>
        <w:tc>
          <w:tcPr>
            <w:tcW w:w="6888" w:type="dxa"/>
          </w:tcPr>
          <w:p w14:paraId="62EADA0A" w14:textId="77777777" w:rsidR="00285251" w:rsidRDefault="00285251" w:rsidP="000F5AE4">
            <w:pPr>
              <w:rPr>
                <w:rFonts w:ascii="Arial" w:eastAsia="Arial" w:hAnsi="Arial" w:cs="Arial"/>
                <w:sz w:val="22"/>
                <w:szCs w:val="22"/>
              </w:rPr>
            </w:pPr>
            <w:r>
              <w:rPr>
                <w:rFonts w:ascii="Arial" w:eastAsia="Arial" w:hAnsi="Arial" w:cs="Arial"/>
                <w:sz w:val="22"/>
                <w:szCs w:val="22"/>
              </w:rPr>
              <w:t>27</w:t>
            </w:r>
            <w:r>
              <w:rPr>
                <w:rFonts w:ascii="Arial" w:eastAsia="Arial" w:hAnsi="Arial" w:cs="Arial"/>
                <w:sz w:val="22"/>
                <w:szCs w:val="22"/>
                <w:vertAlign w:val="superscript"/>
              </w:rPr>
              <w:t>th</w:t>
            </w:r>
            <w:r>
              <w:rPr>
                <w:rFonts w:ascii="Arial" w:eastAsia="Arial" w:hAnsi="Arial" w:cs="Arial"/>
                <w:sz w:val="22"/>
                <w:szCs w:val="22"/>
              </w:rPr>
              <w:t xml:space="preserve"> June 2021</w:t>
            </w:r>
          </w:p>
        </w:tc>
      </w:tr>
      <w:tr w:rsidR="00285251" w14:paraId="75F93352" w14:textId="77777777" w:rsidTr="000F5AE4">
        <w:tc>
          <w:tcPr>
            <w:tcW w:w="2122" w:type="dxa"/>
          </w:tcPr>
          <w:p w14:paraId="47C7E5C1" w14:textId="77777777" w:rsidR="00285251" w:rsidRDefault="00285251" w:rsidP="000F5AE4">
            <w:pPr>
              <w:rPr>
                <w:rFonts w:ascii="Arial" w:eastAsia="Arial" w:hAnsi="Arial" w:cs="Arial"/>
                <w:sz w:val="22"/>
                <w:szCs w:val="22"/>
              </w:rPr>
            </w:pPr>
            <w:r>
              <w:rPr>
                <w:rFonts w:ascii="Arial" w:eastAsia="Arial" w:hAnsi="Arial" w:cs="Arial"/>
                <w:sz w:val="22"/>
                <w:szCs w:val="22"/>
              </w:rPr>
              <w:t>Title:</w:t>
            </w:r>
          </w:p>
        </w:tc>
        <w:tc>
          <w:tcPr>
            <w:tcW w:w="6888" w:type="dxa"/>
          </w:tcPr>
          <w:p w14:paraId="5AC5EBF0" w14:textId="77777777" w:rsidR="00285251" w:rsidRDefault="00285251" w:rsidP="000F5AE4">
            <w:pPr>
              <w:rPr>
                <w:rFonts w:ascii="Arial" w:eastAsia="Arial" w:hAnsi="Arial" w:cs="Arial"/>
                <w:sz w:val="22"/>
                <w:szCs w:val="22"/>
              </w:rPr>
            </w:pPr>
            <w:r>
              <w:rPr>
                <w:rFonts w:ascii="Arial" w:eastAsia="Arial" w:hAnsi="Arial" w:cs="Arial"/>
                <w:sz w:val="22"/>
                <w:szCs w:val="22"/>
              </w:rPr>
              <w:t>Peer Relationships Part 2 – How to make friends</w:t>
            </w:r>
          </w:p>
        </w:tc>
      </w:tr>
      <w:tr w:rsidR="00285251" w14:paraId="4C792C79" w14:textId="77777777" w:rsidTr="000F5AE4">
        <w:tc>
          <w:tcPr>
            <w:tcW w:w="2122" w:type="dxa"/>
          </w:tcPr>
          <w:p w14:paraId="7432C886" w14:textId="77777777" w:rsidR="00285251" w:rsidRDefault="00285251" w:rsidP="000F5AE4">
            <w:pPr>
              <w:rPr>
                <w:rFonts w:ascii="Arial" w:eastAsia="Arial" w:hAnsi="Arial" w:cs="Arial"/>
                <w:sz w:val="22"/>
                <w:szCs w:val="22"/>
              </w:rPr>
            </w:pPr>
            <w:r>
              <w:rPr>
                <w:rFonts w:ascii="Arial" w:eastAsia="Arial" w:hAnsi="Arial" w:cs="Arial"/>
                <w:sz w:val="22"/>
                <w:szCs w:val="22"/>
              </w:rPr>
              <w:t>Level/Class</w:t>
            </w:r>
          </w:p>
        </w:tc>
        <w:tc>
          <w:tcPr>
            <w:tcW w:w="6888" w:type="dxa"/>
          </w:tcPr>
          <w:p w14:paraId="5B43A0B5" w14:textId="77777777" w:rsidR="00285251" w:rsidRDefault="00285251" w:rsidP="000F5AE4">
            <w:pPr>
              <w:rPr>
                <w:rFonts w:ascii="Arial" w:eastAsia="Arial" w:hAnsi="Arial" w:cs="Arial"/>
                <w:sz w:val="22"/>
                <w:szCs w:val="22"/>
              </w:rPr>
            </w:pPr>
            <w:r>
              <w:rPr>
                <w:rFonts w:ascii="Arial" w:eastAsia="Arial" w:hAnsi="Arial" w:cs="Arial"/>
                <w:sz w:val="22"/>
                <w:szCs w:val="22"/>
              </w:rPr>
              <w:t>Little Cherub &amp; Noah’s Ark</w:t>
            </w:r>
          </w:p>
        </w:tc>
      </w:tr>
      <w:tr w:rsidR="00285251" w14:paraId="0DD25CC8" w14:textId="77777777" w:rsidTr="000F5AE4">
        <w:tc>
          <w:tcPr>
            <w:tcW w:w="2122" w:type="dxa"/>
          </w:tcPr>
          <w:p w14:paraId="5FAC0D4D"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Memory verse: </w:t>
            </w:r>
          </w:p>
        </w:tc>
        <w:tc>
          <w:tcPr>
            <w:tcW w:w="6888" w:type="dxa"/>
          </w:tcPr>
          <w:p w14:paraId="668719AA" w14:textId="77777777" w:rsidR="00285251" w:rsidRDefault="00285251" w:rsidP="000F5AE4">
            <w:pPr>
              <w:rPr>
                <w:rFonts w:ascii="Arial" w:eastAsia="Arial" w:hAnsi="Arial" w:cs="Arial"/>
                <w:sz w:val="22"/>
                <w:szCs w:val="22"/>
              </w:rPr>
            </w:pPr>
            <w:r>
              <w:rPr>
                <w:rFonts w:ascii="Arial" w:eastAsia="Arial" w:hAnsi="Arial" w:cs="Arial"/>
                <w:sz w:val="22"/>
                <w:szCs w:val="22"/>
              </w:rPr>
              <w:t>Proverbs 12:26 (NLT)</w:t>
            </w:r>
          </w:p>
          <w:p w14:paraId="67F06EAA" w14:textId="77777777" w:rsidR="00285251" w:rsidRDefault="00285251" w:rsidP="000F5AE4">
            <w:pPr>
              <w:rPr>
                <w:rFonts w:ascii="Arial" w:eastAsia="Arial" w:hAnsi="Arial" w:cs="Arial"/>
                <w:sz w:val="22"/>
                <w:szCs w:val="22"/>
              </w:rPr>
            </w:pPr>
            <w:r>
              <w:rPr>
                <w:rFonts w:ascii="Arial" w:eastAsia="Arial" w:hAnsi="Arial" w:cs="Arial"/>
                <w:sz w:val="22"/>
                <w:szCs w:val="22"/>
              </w:rPr>
              <w:t>“The Godly give good advice to their friends, the wicked lead them astray.”</w:t>
            </w:r>
          </w:p>
        </w:tc>
      </w:tr>
      <w:tr w:rsidR="00285251" w14:paraId="06336780" w14:textId="77777777" w:rsidTr="000F5AE4">
        <w:tc>
          <w:tcPr>
            <w:tcW w:w="2122" w:type="dxa"/>
          </w:tcPr>
          <w:p w14:paraId="5A3E2325"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Bible story: </w:t>
            </w:r>
          </w:p>
        </w:tc>
        <w:tc>
          <w:tcPr>
            <w:tcW w:w="6888" w:type="dxa"/>
          </w:tcPr>
          <w:p w14:paraId="1CD72F04" w14:textId="77777777" w:rsidR="00285251" w:rsidRDefault="00285251" w:rsidP="000F5AE4">
            <w:pPr>
              <w:rPr>
                <w:rFonts w:ascii="Arial" w:eastAsia="Arial" w:hAnsi="Arial" w:cs="Arial"/>
                <w:sz w:val="22"/>
                <w:szCs w:val="22"/>
              </w:rPr>
            </w:pPr>
            <w:r>
              <w:rPr>
                <w:rFonts w:ascii="Arial" w:eastAsia="Arial" w:hAnsi="Arial" w:cs="Arial"/>
                <w:sz w:val="22"/>
                <w:szCs w:val="22"/>
              </w:rPr>
              <w:t>Matthew 7</w:t>
            </w:r>
          </w:p>
        </w:tc>
      </w:tr>
      <w:tr w:rsidR="00285251" w14:paraId="1E65AFE1" w14:textId="77777777" w:rsidTr="000F5AE4">
        <w:tc>
          <w:tcPr>
            <w:tcW w:w="2122" w:type="dxa"/>
          </w:tcPr>
          <w:p w14:paraId="7D165211"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Big Idea: </w:t>
            </w:r>
          </w:p>
        </w:tc>
        <w:tc>
          <w:tcPr>
            <w:tcW w:w="6888" w:type="dxa"/>
          </w:tcPr>
          <w:p w14:paraId="5C575BB2" w14:textId="77777777" w:rsidR="00285251" w:rsidRDefault="00285251" w:rsidP="000F5AE4">
            <w:pPr>
              <w:rPr>
                <w:rFonts w:ascii="Arial" w:eastAsia="Arial" w:hAnsi="Arial" w:cs="Arial"/>
                <w:sz w:val="22"/>
                <w:szCs w:val="22"/>
              </w:rPr>
            </w:pPr>
            <w:r>
              <w:rPr>
                <w:rFonts w:ascii="Arial" w:eastAsia="Arial" w:hAnsi="Arial" w:cs="Arial"/>
                <w:sz w:val="22"/>
                <w:szCs w:val="22"/>
              </w:rPr>
              <w:t>Treasure friends who give good advice but beware of those that lead you astray.</w:t>
            </w:r>
          </w:p>
        </w:tc>
      </w:tr>
      <w:tr w:rsidR="00285251" w14:paraId="1937367F" w14:textId="77777777" w:rsidTr="000F5AE4">
        <w:tc>
          <w:tcPr>
            <w:tcW w:w="2122" w:type="dxa"/>
          </w:tcPr>
          <w:p w14:paraId="3E191A03"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Big Point: </w:t>
            </w:r>
          </w:p>
        </w:tc>
        <w:tc>
          <w:tcPr>
            <w:tcW w:w="6888" w:type="dxa"/>
          </w:tcPr>
          <w:p w14:paraId="6407C5AC" w14:textId="77777777" w:rsidR="00285251" w:rsidRDefault="00285251" w:rsidP="000F5AE4">
            <w:pPr>
              <w:rPr>
                <w:rFonts w:ascii="Arial" w:eastAsia="Arial" w:hAnsi="Arial" w:cs="Arial"/>
                <w:sz w:val="22"/>
                <w:szCs w:val="22"/>
              </w:rPr>
            </w:pPr>
            <w:r>
              <w:rPr>
                <w:rFonts w:ascii="Arial" w:eastAsia="Arial" w:hAnsi="Arial" w:cs="Arial"/>
                <w:sz w:val="22"/>
                <w:szCs w:val="22"/>
              </w:rPr>
              <w:t>Be choosy when you’re choosing best friends</w:t>
            </w:r>
          </w:p>
        </w:tc>
      </w:tr>
      <w:tr w:rsidR="00285251" w14:paraId="30104790" w14:textId="77777777" w:rsidTr="000F5AE4">
        <w:tc>
          <w:tcPr>
            <w:tcW w:w="2122" w:type="dxa"/>
          </w:tcPr>
          <w:p w14:paraId="763265E6" w14:textId="77777777" w:rsidR="00285251" w:rsidRDefault="00285251" w:rsidP="000F5AE4">
            <w:pPr>
              <w:rPr>
                <w:rFonts w:ascii="Arial" w:eastAsia="Arial" w:hAnsi="Arial" w:cs="Arial"/>
                <w:sz w:val="22"/>
                <w:szCs w:val="22"/>
              </w:rPr>
            </w:pPr>
            <w:r>
              <w:rPr>
                <w:rFonts w:ascii="Arial" w:eastAsia="Arial" w:hAnsi="Arial" w:cs="Arial"/>
                <w:sz w:val="22"/>
                <w:szCs w:val="22"/>
              </w:rPr>
              <w:t>4M Values:</w:t>
            </w:r>
          </w:p>
        </w:tc>
        <w:tc>
          <w:tcPr>
            <w:tcW w:w="6888" w:type="dxa"/>
          </w:tcPr>
          <w:p w14:paraId="067C1880" w14:textId="77777777" w:rsidR="00285251" w:rsidRDefault="00285251" w:rsidP="000F5AE4">
            <w:pPr>
              <w:rPr>
                <w:rFonts w:ascii="Arial" w:eastAsia="Arial" w:hAnsi="Arial" w:cs="Arial"/>
                <w:i/>
                <w:sz w:val="22"/>
                <w:szCs w:val="22"/>
              </w:rPr>
            </w:pPr>
            <w:r>
              <w:rPr>
                <w:rFonts w:ascii="Arial" w:eastAsia="Arial" w:hAnsi="Arial" w:cs="Arial"/>
                <w:i/>
                <w:sz w:val="22"/>
                <w:szCs w:val="22"/>
              </w:rPr>
              <w:t>Mission (Know the right way to make friends so we can take God to many nations)</w:t>
            </w:r>
          </w:p>
          <w:p w14:paraId="61C4A85C" w14:textId="77777777" w:rsidR="00285251" w:rsidRDefault="00285251" w:rsidP="000F5AE4">
            <w:pPr>
              <w:rPr>
                <w:rFonts w:ascii="Arial" w:eastAsia="Arial" w:hAnsi="Arial" w:cs="Arial"/>
                <w:sz w:val="22"/>
                <w:szCs w:val="22"/>
              </w:rPr>
            </w:pPr>
          </w:p>
          <w:p w14:paraId="507BC4A9" w14:textId="77777777" w:rsidR="00285251" w:rsidRDefault="00285251" w:rsidP="000F5AE4">
            <w:pPr>
              <w:rPr>
                <w:rFonts w:ascii="Arial" w:eastAsia="Arial" w:hAnsi="Arial" w:cs="Arial"/>
                <w:sz w:val="22"/>
                <w:szCs w:val="22"/>
              </w:rPr>
            </w:pPr>
            <w:r>
              <w:rPr>
                <w:rFonts w:ascii="Arial" w:eastAsia="Arial" w:hAnsi="Arial" w:cs="Arial"/>
                <w:i/>
                <w:sz w:val="22"/>
                <w:szCs w:val="22"/>
              </w:rPr>
              <w:t>Ministry Equipping</w:t>
            </w:r>
            <w:r>
              <w:rPr>
                <w:rFonts w:ascii="Arial" w:eastAsia="Arial" w:hAnsi="Arial" w:cs="Arial"/>
                <w:sz w:val="22"/>
                <w:szCs w:val="22"/>
              </w:rPr>
              <w:t xml:space="preserve"> (Know the bible and spend time with God so we can give good Godly advice when needed and we are sensitive to the Holy Spirit guiding us)</w:t>
            </w:r>
          </w:p>
          <w:p w14:paraId="37346F2C" w14:textId="77777777" w:rsidR="00285251" w:rsidRDefault="00285251" w:rsidP="000F5AE4">
            <w:pPr>
              <w:rPr>
                <w:rFonts w:ascii="Arial" w:eastAsia="Arial" w:hAnsi="Arial" w:cs="Arial"/>
                <w:sz w:val="22"/>
                <w:szCs w:val="22"/>
              </w:rPr>
            </w:pPr>
          </w:p>
          <w:p w14:paraId="7199B469" w14:textId="77777777" w:rsidR="00285251" w:rsidRDefault="00285251" w:rsidP="000F5AE4">
            <w:pPr>
              <w:rPr>
                <w:rFonts w:ascii="Arial" w:eastAsia="Arial" w:hAnsi="Arial" w:cs="Arial"/>
                <w:sz w:val="22"/>
                <w:szCs w:val="22"/>
              </w:rPr>
            </w:pPr>
            <w:r>
              <w:rPr>
                <w:rFonts w:ascii="Arial" w:eastAsia="Arial" w:hAnsi="Arial" w:cs="Arial"/>
                <w:i/>
                <w:sz w:val="22"/>
                <w:szCs w:val="22"/>
              </w:rPr>
              <w:t>Multicultural</w:t>
            </w:r>
            <w:r>
              <w:rPr>
                <w:rFonts w:ascii="Arial" w:eastAsia="Arial" w:hAnsi="Arial" w:cs="Arial"/>
                <w:sz w:val="22"/>
                <w:szCs w:val="22"/>
              </w:rPr>
              <w:t xml:space="preserve"> (How we choose friends is not about culture, the colour of their skin or what they have but by their words and actions)</w:t>
            </w:r>
          </w:p>
          <w:p w14:paraId="30AB20A6" w14:textId="77777777" w:rsidR="00285251" w:rsidRDefault="00285251" w:rsidP="000F5AE4">
            <w:pPr>
              <w:rPr>
                <w:rFonts w:ascii="Arial" w:eastAsia="Arial" w:hAnsi="Arial" w:cs="Arial"/>
                <w:sz w:val="22"/>
                <w:szCs w:val="22"/>
              </w:rPr>
            </w:pPr>
          </w:p>
        </w:tc>
      </w:tr>
      <w:tr w:rsidR="00285251" w14:paraId="260A4FE2" w14:textId="77777777" w:rsidTr="000F5AE4">
        <w:tc>
          <w:tcPr>
            <w:tcW w:w="2122" w:type="dxa"/>
          </w:tcPr>
          <w:p w14:paraId="7B962F2F"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Learning outcomes: </w:t>
            </w:r>
          </w:p>
        </w:tc>
        <w:tc>
          <w:tcPr>
            <w:tcW w:w="6888" w:type="dxa"/>
          </w:tcPr>
          <w:p w14:paraId="4B9D100A" w14:textId="77777777" w:rsidR="00285251" w:rsidRDefault="00285251" w:rsidP="000F5AE4">
            <w:pPr>
              <w:rPr>
                <w:rFonts w:ascii="Arial" w:eastAsia="Arial" w:hAnsi="Arial" w:cs="Arial"/>
                <w:color w:val="000000"/>
                <w:sz w:val="22"/>
                <w:szCs w:val="22"/>
              </w:rPr>
            </w:pPr>
            <w:r>
              <w:rPr>
                <w:rFonts w:ascii="Arial" w:eastAsia="Arial" w:hAnsi="Arial" w:cs="Arial"/>
                <w:color w:val="000000"/>
                <w:sz w:val="22"/>
                <w:szCs w:val="22"/>
              </w:rPr>
              <w:t>At the conclusion of this lesson, children will be able to:</w:t>
            </w:r>
          </w:p>
          <w:p w14:paraId="637D341C" w14:textId="77777777" w:rsidR="00285251" w:rsidRDefault="00285251" w:rsidP="000F5AE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Understand how to be a good friend</w:t>
            </w:r>
          </w:p>
          <w:p w14:paraId="55450643" w14:textId="77777777" w:rsidR="00285251" w:rsidRDefault="00285251" w:rsidP="000F5AE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Identify qualities of a good friend</w:t>
            </w:r>
          </w:p>
          <w:p w14:paraId="540E2E5A" w14:textId="77777777" w:rsidR="00285251" w:rsidRDefault="00285251" w:rsidP="000F5AE4">
            <w:pPr>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 patient when looking for a friend</w:t>
            </w:r>
          </w:p>
          <w:p w14:paraId="3F150FC2" w14:textId="77777777" w:rsidR="00285251" w:rsidRDefault="00285251" w:rsidP="000F5AE4">
            <w:pPr>
              <w:pBdr>
                <w:top w:val="nil"/>
                <w:left w:val="nil"/>
                <w:bottom w:val="nil"/>
                <w:right w:val="nil"/>
                <w:between w:val="nil"/>
              </w:pBdr>
              <w:ind w:left="720"/>
              <w:rPr>
                <w:rFonts w:ascii="Arial" w:eastAsia="Arial" w:hAnsi="Arial" w:cs="Arial"/>
                <w:color w:val="000000"/>
                <w:sz w:val="22"/>
                <w:szCs w:val="22"/>
              </w:rPr>
            </w:pPr>
          </w:p>
        </w:tc>
      </w:tr>
      <w:tr w:rsidR="00285251" w14:paraId="6332D67C" w14:textId="77777777" w:rsidTr="000F5AE4">
        <w:tc>
          <w:tcPr>
            <w:tcW w:w="2122" w:type="dxa"/>
          </w:tcPr>
          <w:p w14:paraId="74A752BC"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Influencers: </w:t>
            </w:r>
          </w:p>
        </w:tc>
        <w:tc>
          <w:tcPr>
            <w:tcW w:w="6888" w:type="dxa"/>
          </w:tcPr>
          <w:p w14:paraId="521DFAFE" w14:textId="77777777" w:rsidR="00285251" w:rsidRDefault="00285251" w:rsidP="000F5AE4">
            <w:pPr>
              <w:rPr>
                <w:rFonts w:ascii="Arial" w:eastAsia="Arial" w:hAnsi="Arial" w:cs="Arial"/>
                <w:color w:val="000000"/>
                <w:sz w:val="22"/>
                <w:szCs w:val="22"/>
              </w:rPr>
            </w:pPr>
          </w:p>
        </w:tc>
      </w:tr>
      <w:tr w:rsidR="00285251" w14:paraId="6DB7AF42" w14:textId="77777777" w:rsidTr="000F5AE4">
        <w:tc>
          <w:tcPr>
            <w:tcW w:w="2122" w:type="dxa"/>
          </w:tcPr>
          <w:p w14:paraId="305B48B0"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Location: </w:t>
            </w:r>
          </w:p>
          <w:p w14:paraId="39004228" w14:textId="77777777" w:rsidR="00285251" w:rsidRDefault="00285251" w:rsidP="000F5AE4">
            <w:pPr>
              <w:rPr>
                <w:rFonts w:ascii="Arial" w:eastAsia="Arial" w:hAnsi="Arial" w:cs="Arial"/>
                <w:sz w:val="22"/>
                <w:szCs w:val="22"/>
              </w:rPr>
            </w:pPr>
          </w:p>
        </w:tc>
        <w:tc>
          <w:tcPr>
            <w:tcW w:w="6888" w:type="dxa"/>
          </w:tcPr>
          <w:p w14:paraId="59F6D78A" w14:textId="77777777" w:rsidR="00285251" w:rsidRDefault="00285251" w:rsidP="000F5AE4">
            <w:pPr>
              <w:rPr>
                <w:rFonts w:ascii="Arial" w:eastAsia="Arial" w:hAnsi="Arial" w:cs="Arial"/>
                <w:color w:val="000000"/>
                <w:sz w:val="22"/>
                <w:szCs w:val="22"/>
              </w:rPr>
            </w:pPr>
            <w:r>
              <w:rPr>
                <w:rFonts w:ascii="Arial" w:eastAsia="Arial" w:hAnsi="Arial" w:cs="Arial"/>
                <w:color w:val="000000"/>
                <w:sz w:val="22"/>
                <w:szCs w:val="22"/>
              </w:rPr>
              <w:t>ICC Newmarket</w:t>
            </w:r>
          </w:p>
        </w:tc>
      </w:tr>
    </w:tbl>
    <w:p w14:paraId="3ACB66EC" w14:textId="77777777" w:rsidR="00285251" w:rsidRDefault="00285251" w:rsidP="00285251">
      <w:pPr>
        <w:rPr>
          <w:rFonts w:ascii="Arial" w:eastAsia="Arial" w:hAnsi="Arial" w:cs="Arial"/>
          <w:b/>
          <w:sz w:val="22"/>
          <w:szCs w:val="22"/>
          <w:u w:val="single"/>
        </w:rPr>
      </w:pPr>
      <w:r>
        <w:rPr>
          <w:rFonts w:ascii="Arial" w:eastAsia="Arial" w:hAnsi="Arial" w:cs="Arial"/>
          <w:b/>
          <w:sz w:val="22"/>
          <w:szCs w:val="22"/>
          <w:u w:val="single"/>
        </w:rPr>
        <w:t>LESSON PLAN (LCNA)</w:t>
      </w:r>
    </w:p>
    <w:p w14:paraId="28382D99" w14:textId="77777777" w:rsidR="00285251" w:rsidRDefault="00285251" w:rsidP="00285251">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285251" w14:paraId="29DB1B2A" w14:textId="77777777" w:rsidTr="000F5AE4">
        <w:tc>
          <w:tcPr>
            <w:tcW w:w="2122" w:type="dxa"/>
          </w:tcPr>
          <w:p w14:paraId="0E3A1376"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7:30am </w:t>
            </w:r>
          </w:p>
        </w:tc>
        <w:tc>
          <w:tcPr>
            <w:tcW w:w="6888" w:type="dxa"/>
          </w:tcPr>
          <w:p w14:paraId="65095747" w14:textId="77777777" w:rsidR="00285251" w:rsidRDefault="00285251" w:rsidP="000F5AE4">
            <w:pPr>
              <w:rPr>
                <w:rFonts w:ascii="Arial" w:eastAsia="Arial" w:hAnsi="Arial" w:cs="Arial"/>
                <w:sz w:val="22"/>
                <w:szCs w:val="22"/>
              </w:rPr>
            </w:pPr>
            <w:r>
              <w:rPr>
                <w:rFonts w:ascii="Arial" w:eastAsia="Arial" w:hAnsi="Arial" w:cs="Arial"/>
                <w:sz w:val="22"/>
                <w:szCs w:val="22"/>
              </w:rPr>
              <w:t>Set up and lesson run through</w:t>
            </w:r>
          </w:p>
          <w:p w14:paraId="32662E96" w14:textId="77777777" w:rsidR="00285251" w:rsidRDefault="00285251" w:rsidP="000F5AE4">
            <w:pPr>
              <w:rPr>
                <w:rFonts w:ascii="Arial" w:eastAsia="Arial" w:hAnsi="Arial" w:cs="Arial"/>
                <w:sz w:val="22"/>
                <w:szCs w:val="22"/>
              </w:rPr>
            </w:pPr>
          </w:p>
          <w:p w14:paraId="15160AA2" w14:textId="77777777" w:rsidR="00285251" w:rsidRDefault="00285251" w:rsidP="000F5AE4">
            <w:pPr>
              <w:pBdr>
                <w:top w:val="nil"/>
                <w:left w:val="nil"/>
                <w:bottom w:val="nil"/>
                <w:right w:val="nil"/>
                <w:between w:val="nil"/>
              </w:pBdr>
              <w:shd w:val="clear" w:color="auto" w:fill="BCBCBC"/>
              <w:rPr>
                <w:rFonts w:ascii="Arial" w:eastAsia="Arial" w:hAnsi="Arial" w:cs="Arial"/>
                <w:color w:val="000000"/>
                <w:sz w:val="22"/>
                <w:szCs w:val="22"/>
              </w:rPr>
            </w:pPr>
            <w:r>
              <w:rPr>
                <w:rFonts w:ascii="Arial" w:eastAsia="Arial" w:hAnsi="Arial" w:cs="Arial"/>
                <w:b/>
                <w:color w:val="000000"/>
                <w:sz w:val="22"/>
                <w:szCs w:val="22"/>
              </w:rPr>
              <w:t xml:space="preserve">SETUP CHECK LIST </w:t>
            </w:r>
          </w:p>
          <w:p w14:paraId="09A2B009" w14:textId="77777777" w:rsidR="00285251" w:rsidRDefault="00285251" w:rsidP="000F5AE4">
            <w:pPr>
              <w:pBdr>
                <w:top w:val="nil"/>
                <w:left w:val="nil"/>
                <w:bottom w:val="nil"/>
                <w:right w:val="nil"/>
                <w:between w:val="nil"/>
              </w:pBdr>
              <w:shd w:val="clear" w:color="auto" w:fill="BCBCBC"/>
              <w:rPr>
                <w:rFonts w:ascii="Arial" w:eastAsia="Arial" w:hAnsi="Arial" w:cs="Arial"/>
                <w:color w:val="000000"/>
                <w:sz w:val="22"/>
                <w:szCs w:val="22"/>
              </w:rPr>
            </w:pPr>
            <w:r>
              <w:rPr>
                <w:rFonts w:ascii="Arial" w:eastAsia="Arial" w:hAnsi="Arial" w:cs="Arial"/>
                <w:color w:val="000000"/>
                <w:sz w:val="22"/>
                <w:szCs w:val="22"/>
              </w:rPr>
              <w:t>̈ Setup tables and chairs if needed</w:t>
            </w:r>
            <w:r>
              <w:rPr>
                <w:rFonts w:ascii="Arial" w:eastAsia="Arial" w:hAnsi="Arial" w:cs="Arial"/>
                <w:color w:val="000000"/>
                <w:sz w:val="22"/>
                <w:szCs w:val="22"/>
              </w:rPr>
              <w:br/>
              <w:t>̈ Setup the check-in tables and printer</w:t>
            </w:r>
            <w:r>
              <w:rPr>
                <w:rFonts w:ascii="Arial" w:eastAsia="Arial" w:hAnsi="Arial" w:cs="Arial"/>
                <w:color w:val="000000"/>
                <w:sz w:val="22"/>
                <w:szCs w:val="22"/>
              </w:rPr>
              <w:br/>
              <w:t>̈ Mic/Sound/Video setup and test</w:t>
            </w:r>
            <w:r>
              <w:rPr>
                <w:rFonts w:ascii="Arial" w:eastAsia="Arial" w:hAnsi="Arial" w:cs="Arial"/>
                <w:color w:val="000000"/>
                <w:sz w:val="22"/>
                <w:szCs w:val="22"/>
              </w:rPr>
              <w:br/>
              <w:t>̈ Turn on music during check-in for pumped atmosphere. ̈ Craft/Activities/Games resource and props check.</w:t>
            </w:r>
            <w:r>
              <w:rPr>
                <w:rFonts w:ascii="Arial" w:eastAsia="Arial" w:hAnsi="Arial" w:cs="Arial"/>
                <w:color w:val="000000"/>
                <w:sz w:val="22"/>
                <w:szCs w:val="22"/>
              </w:rPr>
              <w:br/>
              <w:t>̈ Journaling sheets &amp; books</w:t>
            </w:r>
            <w:r>
              <w:rPr>
                <w:rFonts w:ascii="Arial" w:eastAsia="Arial" w:hAnsi="Arial" w:cs="Arial"/>
                <w:color w:val="000000"/>
                <w:sz w:val="22"/>
                <w:szCs w:val="22"/>
              </w:rPr>
              <w:br/>
              <w:t>̈ Check class/area for safety and security measures.</w:t>
            </w:r>
            <w:r>
              <w:rPr>
                <w:rFonts w:ascii="Arial" w:eastAsia="Arial" w:hAnsi="Arial" w:cs="Arial"/>
                <w:color w:val="000000"/>
                <w:sz w:val="22"/>
                <w:szCs w:val="22"/>
              </w:rPr>
              <w:br/>
              <w:t xml:space="preserve">̈ Remove items that are not meant to be there. </w:t>
            </w:r>
          </w:p>
          <w:p w14:paraId="4148122D" w14:textId="77777777" w:rsidR="00285251" w:rsidRDefault="00285251" w:rsidP="000F5AE4">
            <w:pPr>
              <w:pBdr>
                <w:top w:val="nil"/>
                <w:left w:val="nil"/>
                <w:bottom w:val="nil"/>
                <w:right w:val="nil"/>
                <w:between w:val="nil"/>
              </w:pBdr>
              <w:shd w:val="clear" w:color="auto" w:fill="BCBCBC"/>
              <w:rPr>
                <w:rFonts w:ascii="Arial" w:eastAsia="Arial" w:hAnsi="Arial" w:cs="Arial"/>
                <w:color w:val="7030A0"/>
                <w:sz w:val="22"/>
                <w:szCs w:val="22"/>
              </w:rPr>
            </w:pPr>
          </w:p>
          <w:p w14:paraId="04EE1813" w14:textId="77777777" w:rsidR="00285251" w:rsidRDefault="00285251" w:rsidP="000F5AE4">
            <w:pPr>
              <w:pBdr>
                <w:top w:val="nil"/>
                <w:left w:val="nil"/>
                <w:bottom w:val="nil"/>
                <w:right w:val="nil"/>
                <w:between w:val="nil"/>
              </w:pBdr>
              <w:shd w:val="clear" w:color="auto" w:fill="BCBCBC"/>
              <w:rPr>
                <w:rFonts w:ascii="Arial" w:eastAsia="Arial" w:hAnsi="Arial" w:cs="Arial"/>
                <w:color w:val="7030A0"/>
                <w:sz w:val="22"/>
                <w:szCs w:val="22"/>
              </w:rPr>
            </w:pPr>
          </w:p>
          <w:p w14:paraId="3D1E4E92" w14:textId="77777777" w:rsidR="00285251" w:rsidRDefault="00285251" w:rsidP="000F5AE4">
            <w:pPr>
              <w:pBdr>
                <w:top w:val="nil"/>
                <w:left w:val="nil"/>
                <w:bottom w:val="nil"/>
                <w:right w:val="nil"/>
                <w:between w:val="nil"/>
              </w:pBdr>
              <w:shd w:val="clear" w:color="auto" w:fill="BCBCBC"/>
              <w:rPr>
                <w:rFonts w:ascii="Arial" w:eastAsia="Arial" w:hAnsi="Arial" w:cs="Arial"/>
                <w:color w:val="7030A0"/>
                <w:sz w:val="22"/>
                <w:szCs w:val="22"/>
              </w:rPr>
            </w:pPr>
          </w:p>
          <w:p w14:paraId="4EB8FD52" w14:textId="77777777" w:rsidR="00285251" w:rsidRDefault="00285251" w:rsidP="000F5AE4">
            <w:pPr>
              <w:pBdr>
                <w:top w:val="nil"/>
                <w:left w:val="nil"/>
                <w:bottom w:val="nil"/>
                <w:right w:val="nil"/>
                <w:between w:val="nil"/>
              </w:pBdr>
              <w:shd w:val="clear" w:color="auto" w:fill="BCBCBC"/>
              <w:rPr>
                <w:rFonts w:ascii="Arial" w:eastAsia="Arial" w:hAnsi="Arial" w:cs="Arial"/>
                <w:color w:val="000000"/>
                <w:sz w:val="22"/>
                <w:szCs w:val="22"/>
              </w:rPr>
            </w:pPr>
            <w:r>
              <w:rPr>
                <w:rFonts w:ascii="Arial" w:eastAsia="Arial" w:hAnsi="Arial" w:cs="Arial"/>
                <w:color w:val="7030A0"/>
                <w:sz w:val="22"/>
                <w:szCs w:val="22"/>
              </w:rPr>
              <w:t>Gather to pray at 8:00am</w:t>
            </w:r>
          </w:p>
        </w:tc>
      </w:tr>
    </w:tbl>
    <w:p w14:paraId="55ADF512" w14:textId="77777777" w:rsidR="00285251" w:rsidRDefault="00285251" w:rsidP="00285251">
      <w:pPr>
        <w:rPr>
          <w:rFonts w:ascii="Arial" w:eastAsia="Arial" w:hAnsi="Arial" w:cs="Arial"/>
          <w:sz w:val="22"/>
          <w:szCs w:val="22"/>
        </w:rPr>
      </w:pPr>
    </w:p>
    <w:p w14:paraId="0D9F9313" w14:textId="77777777" w:rsidR="00285251" w:rsidRDefault="00285251" w:rsidP="00285251">
      <w:pPr>
        <w:rPr>
          <w:rFonts w:ascii="Arial" w:eastAsia="Arial" w:hAnsi="Arial" w:cs="Arial"/>
          <w:sz w:val="22"/>
          <w:szCs w:val="22"/>
        </w:rPr>
      </w:pPr>
    </w:p>
    <w:p w14:paraId="3DDA0A15" w14:textId="77777777" w:rsidR="00285251" w:rsidRDefault="00285251" w:rsidP="00285251">
      <w:pPr>
        <w:rPr>
          <w:rFonts w:ascii="Arial" w:eastAsia="Arial" w:hAnsi="Arial" w:cs="Arial"/>
          <w:sz w:val="22"/>
          <w:szCs w:val="22"/>
          <w:u w:val="single"/>
        </w:rPr>
      </w:pPr>
      <w:r>
        <w:rPr>
          <w:rFonts w:ascii="Arial" w:eastAsia="Arial" w:hAnsi="Arial" w:cs="Arial"/>
          <w:sz w:val="22"/>
          <w:szCs w:val="22"/>
          <w:u w:val="single"/>
        </w:rPr>
        <w:t>Today at a glance</w:t>
      </w:r>
    </w:p>
    <w:p w14:paraId="70C19AB9" w14:textId="77777777" w:rsidR="00285251" w:rsidRDefault="00285251" w:rsidP="00285251">
      <w:pPr>
        <w:rPr>
          <w:rFonts w:ascii="Arial" w:eastAsia="Arial" w:hAnsi="Arial" w:cs="Arial"/>
          <w:sz w:val="22"/>
          <w:szCs w:val="22"/>
        </w:rPr>
      </w:pPr>
    </w:p>
    <w:p w14:paraId="4E5995E8" w14:textId="77777777" w:rsidR="00285251" w:rsidRDefault="00285251" w:rsidP="00285251">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834"/>
        <w:gridCol w:w="2047"/>
      </w:tblGrid>
      <w:tr w:rsidR="00285251" w14:paraId="36CF0B85" w14:textId="77777777" w:rsidTr="000F5AE4">
        <w:tc>
          <w:tcPr>
            <w:tcW w:w="1129" w:type="dxa"/>
          </w:tcPr>
          <w:p w14:paraId="5DD8B1EE"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Time </w:t>
            </w:r>
          </w:p>
        </w:tc>
        <w:tc>
          <w:tcPr>
            <w:tcW w:w="5834" w:type="dxa"/>
          </w:tcPr>
          <w:p w14:paraId="5D2EF0B2" w14:textId="77777777" w:rsidR="00285251" w:rsidRDefault="00285251" w:rsidP="000F5AE4">
            <w:pPr>
              <w:rPr>
                <w:rFonts w:ascii="Arial" w:eastAsia="Arial" w:hAnsi="Arial" w:cs="Arial"/>
                <w:sz w:val="22"/>
                <w:szCs w:val="22"/>
              </w:rPr>
            </w:pPr>
            <w:r>
              <w:rPr>
                <w:rFonts w:ascii="Arial" w:eastAsia="Arial" w:hAnsi="Arial" w:cs="Arial"/>
                <w:sz w:val="22"/>
                <w:szCs w:val="22"/>
              </w:rPr>
              <w:t>Activity</w:t>
            </w:r>
          </w:p>
        </w:tc>
        <w:tc>
          <w:tcPr>
            <w:tcW w:w="2047" w:type="dxa"/>
          </w:tcPr>
          <w:p w14:paraId="6CD4B274" w14:textId="77777777" w:rsidR="00285251" w:rsidRDefault="00285251" w:rsidP="000F5AE4">
            <w:pPr>
              <w:rPr>
                <w:rFonts w:ascii="Arial" w:eastAsia="Arial" w:hAnsi="Arial" w:cs="Arial"/>
                <w:sz w:val="22"/>
                <w:szCs w:val="22"/>
              </w:rPr>
            </w:pPr>
            <w:r>
              <w:rPr>
                <w:rFonts w:ascii="Arial" w:eastAsia="Arial" w:hAnsi="Arial" w:cs="Arial"/>
                <w:sz w:val="22"/>
                <w:szCs w:val="22"/>
              </w:rPr>
              <w:t>Influencers</w:t>
            </w:r>
          </w:p>
        </w:tc>
      </w:tr>
      <w:tr w:rsidR="00285251" w14:paraId="4B5B3AAC" w14:textId="77777777" w:rsidTr="000F5AE4">
        <w:tc>
          <w:tcPr>
            <w:tcW w:w="1129" w:type="dxa"/>
          </w:tcPr>
          <w:p w14:paraId="3FF9BF10" w14:textId="77777777" w:rsidR="00285251" w:rsidRDefault="00285251" w:rsidP="000F5AE4">
            <w:pPr>
              <w:rPr>
                <w:rFonts w:ascii="Arial" w:eastAsia="Arial" w:hAnsi="Arial" w:cs="Arial"/>
                <w:sz w:val="22"/>
                <w:szCs w:val="22"/>
              </w:rPr>
            </w:pPr>
            <w:r>
              <w:rPr>
                <w:rFonts w:ascii="Arial" w:eastAsia="Arial" w:hAnsi="Arial" w:cs="Arial"/>
                <w:sz w:val="22"/>
                <w:szCs w:val="22"/>
              </w:rPr>
              <w:t>8.30</w:t>
            </w:r>
          </w:p>
        </w:tc>
        <w:tc>
          <w:tcPr>
            <w:tcW w:w="5834" w:type="dxa"/>
          </w:tcPr>
          <w:p w14:paraId="6B23A92B" w14:textId="77777777" w:rsidR="00285251" w:rsidRDefault="00285251" w:rsidP="000F5AE4">
            <w:pPr>
              <w:rPr>
                <w:rFonts w:ascii="Arial" w:eastAsia="Arial" w:hAnsi="Arial" w:cs="Arial"/>
                <w:sz w:val="22"/>
                <w:szCs w:val="22"/>
              </w:rPr>
            </w:pPr>
            <w:r>
              <w:rPr>
                <w:rFonts w:ascii="Arial" w:eastAsia="Arial" w:hAnsi="Arial" w:cs="Arial"/>
                <w:sz w:val="22"/>
                <w:szCs w:val="22"/>
              </w:rPr>
              <w:t>Check in:</w:t>
            </w:r>
          </w:p>
          <w:p w14:paraId="521DC716" w14:textId="77777777" w:rsidR="00285251" w:rsidRDefault="00285251" w:rsidP="000F5AE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Prep extra tab for newcomers’ sign up</w:t>
            </w:r>
          </w:p>
          <w:p w14:paraId="5B6B898E" w14:textId="77777777" w:rsidR="00285251" w:rsidRDefault="00285251" w:rsidP="000F5AE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Collect kids’ journals and pile them according to their respective classes.</w:t>
            </w:r>
          </w:p>
          <w:p w14:paraId="47890260" w14:textId="77777777" w:rsidR="00285251" w:rsidRDefault="00285251" w:rsidP="000F5AE4">
            <w:pPr>
              <w:rPr>
                <w:rFonts w:ascii="Arial" w:eastAsia="Arial" w:hAnsi="Arial" w:cs="Arial"/>
                <w:sz w:val="22"/>
                <w:szCs w:val="22"/>
              </w:rPr>
            </w:pPr>
          </w:p>
        </w:tc>
        <w:tc>
          <w:tcPr>
            <w:tcW w:w="2047" w:type="dxa"/>
          </w:tcPr>
          <w:p w14:paraId="6E2CE507" w14:textId="77777777" w:rsidR="00285251" w:rsidRDefault="00285251" w:rsidP="000F5AE4">
            <w:pPr>
              <w:rPr>
                <w:rFonts w:ascii="Arial" w:eastAsia="Arial" w:hAnsi="Arial" w:cs="Arial"/>
                <w:color w:val="7030A0"/>
                <w:sz w:val="22"/>
                <w:szCs w:val="22"/>
              </w:rPr>
            </w:pPr>
          </w:p>
        </w:tc>
      </w:tr>
      <w:tr w:rsidR="00285251" w14:paraId="4C70688B" w14:textId="77777777" w:rsidTr="000F5AE4">
        <w:tc>
          <w:tcPr>
            <w:tcW w:w="1129" w:type="dxa"/>
          </w:tcPr>
          <w:p w14:paraId="05E6BF84" w14:textId="77777777" w:rsidR="00285251" w:rsidRDefault="00285251" w:rsidP="000F5AE4">
            <w:pPr>
              <w:rPr>
                <w:rFonts w:ascii="Arial" w:eastAsia="Arial" w:hAnsi="Arial" w:cs="Arial"/>
                <w:sz w:val="22"/>
                <w:szCs w:val="22"/>
              </w:rPr>
            </w:pPr>
            <w:r>
              <w:rPr>
                <w:rFonts w:ascii="Arial" w:eastAsia="Arial" w:hAnsi="Arial" w:cs="Arial"/>
                <w:sz w:val="22"/>
                <w:szCs w:val="22"/>
              </w:rPr>
              <w:t>9.10</w:t>
            </w:r>
          </w:p>
        </w:tc>
        <w:tc>
          <w:tcPr>
            <w:tcW w:w="5834" w:type="dxa"/>
          </w:tcPr>
          <w:p w14:paraId="004DD511" w14:textId="77777777" w:rsidR="00285251" w:rsidRDefault="00285251" w:rsidP="000F5AE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Welcome kids and newcomers</w:t>
            </w:r>
          </w:p>
          <w:p w14:paraId="44F3A3CC" w14:textId="77777777" w:rsidR="00285251" w:rsidRDefault="00285251" w:rsidP="000F5AE4">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Recap the 3Ls (Listen, Learn &amp; Love)</w:t>
            </w:r>
          </w:p>
          <w:p w14:paraId="51DFB2E9" w14:textId="77777777" w:rsidR="00285251" w:rsidRDefault="00285251" w:rsidP="000F5AE4">
            <w:pPr>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To highlight today’s big point</w:t>
            </w:r>
          </w:p>
          <w:p w14:paraId="0DDF68CB" w14:textId="77777777" w:rsidR="00285251" w:rsidRDefault="00285251" w:rsidP="000F5AE4">
            <w:pPr>
              <w:rPr>
                <w:rFonts w:ascii="Arial" w:eastAsia="Arial" w:hAnsi="Arial" w:cs="Arial"/>
                <w:sz w:val="22"/>
                <w:szCs w:val="22"/>
              </w:rPr>
            </w:pPr>
          </w:p>
        </w:tc>
        <w:tc>
          <w:tcPr>
            <w:tcW w:w="2047" w:type="dxa"/>
          </w:tcPr>
          <w:p w14:paraId="4EC3E68C" w14:textId="77777777" w:rsidR="00285251" w:rsidRDefault="00285251" w:rsidP="000F5AE4">
            <w:pPr>
              <w:rPr>
                <w:rFonts w:ascii="Arial" w:eastAsia="Arial" w:hAnsi="Arial" w:cs="Arial"/>
                <w:color w:val="7030A0"/>
                <w:sz w:val="22"/>
                <w:szCs w:val="22"/>
              </w:rPr>
            </w:pPr>
          </w:p>
        </w:tc>
      </w:tr>
      <w:tr w:rsidR="00285251" w14:paraId="6558CDBB" w14:textId="77777777" w:rsidTr="000F5AE4">
        <w:tc>
          <w:tcPr>
            <w:tcW w:w="1129" w:type="dxa"/>
          </w:tcPr>
          <w:p w14:paraId="0F67749D" w14:textId="77777777" w:rsidR="00285251" w:rsidRDefault="00285251" w:rsidP="000F5AE4">
            <w:pPr>
              <w:rPr>
                <w:rFonts w:ascii="Arial" w:eastAsia="Arial" w:hAnsi="Arial" w:cs="Arial"/>
                <w:sz w:val="22"/>
                <w:szCs w:val="22"/>
              </w:rPr>
            </w:pPr>
            <w:r>
              <w:rPr>
                <w:rFonts w:ascii="Arial" w:eastAsia="Arial" w:hAnsi="Arial" w:cs="Arial"/>
                <w:sz w:val="22"/>
                <w:szCs w:val="22"/>
              </w:rPr>
              <w:t>9.15</w:t>
            </w:r>
          </w:p>
        </w:tc>
        <w:tc>
          <w:tcPr>
            <w:tcW w:w="5834" w:type="dxa"/>
          </w:tcPr>
          <w:p w14:paraId="0EF175E4" w14:textId="77777777" w:rsidR="00285251" w:rsidRDefault="00285251" w:rsidP="000F5AE4">
            <w:pPr>
              <w:rPr>
                <w:rFonts w:ascii="Arial" w:eastAsia="Arial" w:hAnsi="Arial" w:cs="Arial"/>
                <w:sz w:val="22"/>
                <w:szCs w:val="22"/>
              </w:rPr>
            </w:pPr>
            <w:r>
              <w:rPr>
                <w:rFonts w:ascii="Arial" w:eastAsia="Arial" w:hAnsi="Arial" w:cs="Arial"/>
                <w:sz w:val="22"/>
                <w:szCs w:val="22"/>
              </w:rPr>
              <w:t>Worship:</w:t>
            </w:r>
          </w:p>
          <w:p w14:paraId="604470E9" w14:textId="77777777" w:rsidR="00285251" w:rsidRDefault="00285251" w:rsidP="000F5AE4">
            <w:pPr>
              <w:numPr>
                <w:ilvl w:val="0"/>
                <w:numId w:val="7"/>
              </w:numPr>
              <w:pBdr>
                <w:top w:val="nil"/>
                <w:left w:val="nil"/>
                <w:bottom w:val="nil"/>
                <w:right w:val="nil"/>
                <w:between w:val="nil"/>
              </w:pBdr>
            </w:pPr>
            <w:r>
              <w:rPr>
                <w:color w:val="000000"/>
              </w:rPr>
              <w:t>Every Move I Make</w:t>
            </w:r>
          </w:p>
          <w:p w14:paraId="3CAC869E" w14:textId="77777777" w:rsidR="00285251" w:rsidRDefault="00285251" w:rsidP="000F5AE4">
            <w:hyperlink r:id="rId5">
              <w:r>
                <w:rPr>
                  <w:color w:val="0563C1"/>
                  <w:u w:val="single"/>
                </w:rPr>
                <w:t>https://www.youtube.com/watch?v=MPvnZILn6EY</w:t>
              </w:r>
            </w:hyperlink>
          </w:p>
          <w:p w14:paraId="41B52B6C" w14:textId="77777777" w:rsidR="00285251" w:rsidRDefault="00285251" w:rsidP="000F5AE4">
            <w:pPr>
              <w:rPr>
                <w:rFonts w:ascii="Arial" w:eastAsia="Arial" w:hAnsi="Arial" w:cs="Arial"/>
                <w:sz w:val="22"/>
                <w:szCs w:val="22"/>
              </w:rPr>
            </w:pPr>
          </w:p>
          <w:p w14:paraId="5E4FA7C6"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Team leader chooses another 2 songs. </w:t>
            </w:r>
          </w:p>
          <w:p w14:paraId="30E43318" w14:textId="77777777" w:rsidR="00285251" w:rsidRDefault="00285251" w:rsidP="000F5AE4">
            <w:pPr>
              <w:rPr>
                <w:rFonts w:ascii="Arial" w:eastAsia="Arial" w:hAnsi="Arial" w:cs="Arial"/>
                <w:sz w:val="22"/>
                <w:szCs w:val="22"/>
              </w:rPr>
            </w:pPr>
          </w:p>
          <w:p w14:paraId="3D88E33B" w14:textId="77777777" w:rsidR="00285251" w:rsidRDefault="00285251" w:rsidP="000F5AE4">
            <w:pPr>
              <w:rPr>
                <w:rFonts w:ascii="Arial" w:eastAsia="Arial" w:hAnsi="Arial" w:cs="Arial"/>
                <w:sz w:val="22"/>
                <w:szCs w:val="22"/>
              </w:rPr>
            </w:pPr>
          </w:p>
        </w:tc>
        <w:tc>
          <w:tcPr>
            <w:tcW w:w="2047" w:type="dxa"/>
          </w:tcPr>
          <w:p w14:paraId="47821B29" w14:textId="77777777" w:rsidR="00285251" w:rsidRDefault="00285251" w:rsidP="000F5AE4">
            <w:pPr>
              <w:rPr>
                <w:rFonts w:ascii="Arial" w:eastAsia="Arial" w:hAnsi="Arial" w:cs="Arial"/>
                <w:sz w:val="22"/>
                <w:szCs w:val="22"/>
              </w:rPr>
            </w:pPr>
          </w:p>
        </w:tc>
      </w:tr>
      <w:tr w:rsidR="00285251" w14:paraId="79707C0C" w14:textId="77777777" w:rsidTr="000F5AE4">
        <w:tc>
          <w:tcPr>
            <w:tcW w:w="1129" w:type="dxa"/>
          </w:tcPr>
          <w:p w14:paraId="1AD976F9" w14:textId="77777777" w:rsidR="00285251" w:rsidRDefault="00285251" w:rsidP="000F5AE4">
            <w:pPr>
              <w:rPr>
                <w:rFonts w:ascii="Arial" w:eastAsia="Arial" w:hAnsi="Arial" w:cs="Arial"/>
                <w:sz w:val="22"/>
                <w:szCs w:val="22"/>
              </w:rPr>
            </w:pPr>
            <w:r>
              <w:rPr>
                <w:rFonts w:ascii="Arial" w:eastAsia="Arial" w:hAnsi="Arial" w:cs="Arial"/>
                <w:sz w:val="22"/>
                <w:szCs w:val="22"/>
              </w:rPr>
              <w:t>9.30</w:t>
            </w:r>
          </w:p>
        </w:tc>
        <w:tc>
          <w:tcPr>
            <w:tcW w:w="5834" w:type="dxa"/>
          </w:tcPr>
          <w:p w14:paraId="23B5E17C" w14:textId="77777777" w:rsidR="00285251" w:rsidRDefault="00285251" w:rsidP="000F5AE4">
            <w:pPr>
              <w:rPr>
                <w:rFonts w:ascii="Arial" w:eastAsia="Arial" w:hAnsi="Arial" w:cs="Arial"/>
                <w:sz w:val="22"/>
                <w:szCs w:val="22"/>
              </w:rPr>
            </w:pPr>
            <w:r>
              <w:rPr>
                <w:rFonts w:ascii="Arial" w:eastAsia="Arial" w:hAnsi="Arial" w:cs="Arial"/>
                <w:sz w:val="22"/>
                <w:szCs w:val="22"/>
              </w:rPr>
              <w:t>Thanksgiving. Invite a child to pray.</w:t>
            </w:r>
          </w:p>
          <w:p w14:paraId="13982046" w14:textId="77777777" w:rsidR="00285251" w:rsidRDefault="00285251" w:rsidP="000F5AE4">
            <w:pPr>
              <w:rPr>
                <w:rFonts w:ascii="Arial" w:eastAsia="Arial" w:hAnsi="Arial" w:cs="Arial"/>
                <w:sz w:val="22"/>
                <w:szCs w:val="22"/>
              </w:rPr>
            </w:pPr>
          </w:p>
        </w:tc>
        <w:tc>
          <w:tcPr>
            <w:tcW w:w="2047" w:type="dxa"/>
          </w:tcPr>
          <w:p w14:paraId="4E1AE92F" w14:textId="77777777" w:rsidR="00285251" w:rsidRDefault="00285251" w:rsidP="000F5AE4">
            <w:pPr>
              <w:rPr>
                <w:rFonts w:ascii="Arial" w:eastAsia="Arial" w:hAnsi="Arial" w:cs="Arial"/>
                <w:sz w:val="22"/>
                <w:szCs w:val="22"/>
              </w:rPr>
            </w:pPr>
          </w:p>
        </w:tc>
      </w:tr>
    </w:tbl>
    <w:p w14:paraId="6B53DF9A" w14:textId="77777777" w:rsidR="00285251" w:rsidRDefault="00285251" w:rsidP="00285251">
      <w:pPr>
        <w:rPr>
          <w:rFonts w:ascii="Arial" w:eastAsia="Arial" w:hAnsi="Arial" w:cs="Arial"/>
          <w:sz w:val="22"/>
          <w:szCs w:val="22"/>
        </w:rPr>
      </w:pPr>
      <w:r>
        <w:rPr>
          <w:rFonts w:ascii="Arial" w:eastAsia="Arial" w:hAnsi="Arial" w:cs="Arial"/>
          <w:sz w:val="22"/>
          <w:szCs w:val="22"/>
        </w:rPr>
        <w:t>Little Cherubs to their room (Red &amp; Blue Room)</w:t>
      </w:r>
    </w:p>
    <w:p w14:paraId="0BB611E8" w14:textId="77777777" w:rsidR="00285251" w:rsidRDefault="00285251" w:rsidP="00285251">
      <w:pPr>
        <w:rPr>
          <w:rFonts w:ascii="Arial" w:eastAsia="Arial" w:hAnsi="Arial" w:cs="Arial"/>
          <w:sz w:val="22"/>
          <w:szCs w:val="22"/>
        </w:rPr>
      </w:pPr>
      <w:r>
        <w:rPr>
          <w:rFonts w:ascii="Arial" w:eastAsia="Arial" w:hAnsi="Arial" w:cs="Arial"/>
          <w:sz w:val="22"/>
          <w:szCs w:val="22"/>
        </w:rPr>
        <w:t>Noah’s Ark to stay on or use the yellow room</w:t>
      </w:r>
    </w:p>
    <w:p w14:paraId="62D9A79A" w14:textId="77777777" w:rsidR="00285251" w:rsidRDefault="00285251" w:rsidP="00285251">
      <w:pPr>
        <w:rPr>
          <w:rFonts w:ascii="Arial" w:eastAsia="Arial" w:hAnsi="Arial" w:cs="Arial"/>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6041"/>
        <w:gridCol w:w="1927"/>
      </w:tblGrid>
      <w:tr w:rsidR="00285251" w14:paraId="1ED04510" w14:textId="77777777" w:rsidTr="000F5AE4">
        <w:tc>
          <w:tcPr>
            <w:tcW w:w="1042" w:type="dxa"/>
          </w:tcPr>
          <w:p w14:paraId="52FFB33C" w14:textId="77777777" w:rsidR="00285251" w:rsidRDefault="00285251" w:rsidP="000F5AE4">
            <w:pPr>
              <w:rPr>
                <w:rFonts w:ascii="Arial" w:eastAsia="Arial" w:hAnsi="Arial" w:cs="Arial"/>
                <w:sz w:val="22"/>
                <w:szCs w:val="22"/>
              </w:rPr>
            </w:pPr>
            <w:r>
              <w:rPr>
                <w:rFonts w:ascii="Arial" w:eastAsia="Arial" w:hAnsi="Arial" w:cs="Arial"/>
                <w:sz w:val="22"/>
                <w:szCs w:val="22"/>
              </w:rPr>
              <w:t>9.35</w:t>
            </w:r>
          </w:p>
        </w:tc>
        <w:tc>
          <w:tcPr>
            <w:tcW w:w="6041" w:type="dxa"/>
          </w:tcPr>
          <w:p w14:paraId="368BDB0A" w14:textId="77777777" w:rsidR="00285251" w:rsidRDefault="00285251" w:rsidP="000F5AE4">
            <w:pPr>
              <w:rPr>
                <w:rFonts w:ascii="Arial" w:eastAsia="Arial" w:hAnsi="Arial" w:cs="Arial"/>
                <w:sz w:val="22"/>
                <w:szCs w:val="22"/>
              </w:rPr>
            </w:pPr>
            <w:r>
              <w:rPr>
                <w:rFonts w:ascii="Arial" w:eastAsia="Arial" w:hAnsi="Arial" w:cs="Arial"/>
                <w:sz w:val="22"/>
                <w:szCs w:val="22"/>
              </w:rPr>
              <w:t>Snack:</w:t>
            </w:r>
          </w:p>
          <w:p w14:paraId="2E5EEB19" w14:textId="77777777" w:rsidR="00285251" w:rsidRDefault="00285251" w:rsidP="000F5AE4">
            <w:pPr>
              <w:rPr>
                <w:rFonts w:ascii="Arial" w:eastAsia="Arial" w:hAnsi="Arial" w:cs="Arial"/>
                <w:sz w:val="22"/>
                <w:szCs w:val="22"/>
              </w:rPr>
            </w:pPr>
            <w:r>
              <w:rPr>
                <w:rFonts w:ascii="Arial" w:eastAsia="Arial" w:hAnsi="Arial" w:cs="Arial"/>
                <w:sz w:val="22"/>
                <w:szCs w:val="22"/>
              </w:rPr>
              <w:t>Sanitize hands before eating. Invite a child to bless the food.</w:t>
            </w:r>
          </w:p>
        </w:tc>
        <w:tc>
          <w:tcPr>
            <w:tcW w:w="1927" w:type="dxa"/>
          </w:tcPr>
          <w:p w14:paraId="0A6DD71B" w14:textId="77777777" w:rsidR="00285251" w:rsidRDefault="00285251" w:rsidP="000F5AE4">
            <w:pPr>
              <w:rPr>
                <w:rFonts w:ascii="Arial" w:eastAsia="Arial" w:hAnsi="Arial" w:cs="Arial"/>
                <w:color w:val="7030A0"/>
                <w:sz w:val="22"/>
                <w:szCs w:val="22"/>
              </w:rPr>
            </w:pPr>
          </w:p>
          <w:p w14:paraId="32E1E30D" w14:textId="77777777" w:rsidR="00285251" w:rsidRDefault="00285251" w:rsidP="000F5AE4">
            <w:pPr>
              <w:rPr>
                <w:rFonts w:ascii="Arial" w:eastAsia="Arial" w:hAnsi="Arial" w:cs="Arial"/>
                <w:color w:val="7030A0"/>
                <w:sz w:val="22"/>
                <w:szCs w:val="22"/>
              </w:rPr>
            </w:pPr>
          </w:p>
        </w:tc>
      </w:tr>
      <w:tr w:rsidR="00285251" w14:paraId="2F27AB0C" w14:textId="77777777" w:rsidTr="000F5AE4">
        <w:trPr>
          <w:trHeight w:val="2542"/>
        </w:trPr>
        <w:tc>
          <w:tcPr>
            <w:tcW w:w="1042" w:type="dxa"/>
          </w:tcPr>
          <w:p w14:paraId="36F63A66" w14:textId="77777777" w:rsidR="00285251" w:rsidRDefault="00285251" w:rsidP="000F5AE4">
            <w:pPr>
              <w:rPr>
                <w:rFonts w:ascii="Arial" w:eastAsia="Arial" w:hAnsi="Arial" w:cs="Arial"/>
                <w:sz w:val="22"/>
                <w:szCs w:val="22"/>
              </w:rPr>
            </w:pPr>
            <w:r>
              <w:rPr>
                <w:rFonts w:ascii="Arial" w:eastAsia="Arial" w:hAnsi="Arial" w:cs="Arial"/>
                <w:sz w:val="22"/>
                <w:szCs w:val="22"/>
              </w:rPr>
              <w:t>9.50</w:t>
            </w:r>
          </w:p>
        </w:tc>
        <w:tc>
          <w:tcPr>
            <w:tcW w:w="6041" w:type="dxa"/>
          </w:tcPr>
          <w:p w14:paraId="1F2B2EC0" w14:textId="77777777" w:rsidR="00285251" w:rsidRDefault="00285251" w:rsidP="000F5AE4">
            <w:pPr>
              <w:rPr>
                <w:rFonts w:ascii="Arial" w:eastAsia="Arial" w:hAnsi="Arial" w:cs="Arial"/>
                <w:sz w:val="22"/>
                <w:szCs w:val="22"/>
              </w:rPr>
            </w:pPr>
            <w:r>
              <w:rPr>
                <w:rFonts w:ascii="Arial" w:eastAsia="Arial" w:hAnsi="Arial" w:cs="Arial"/>
                <w:sz w:val="22"/>
                <w:szCs w:val="22"/>
              </w:rPr>
              <w:t>Game: Good fruit, bad fruit (Appendix 1)</w:t>
            </w:r>
          </w:p>
          <w:p w14:paraId="56AD5178" w14:textId="77777777" w:rsidR="00285251" w:rsidRDefault="00285251" w:rsidP="000F5AE4">
            <w:pPr>
              <w:rPr>
                <w:rFonts w:ascii="Arial" w:eastAsia="Arial" w:hAnsi="Arial" w:cs="Arial"/>
                <w:sz w:val="22"/>
                <w:szCs w:val="22"/>
              </w:rPr>
            </w:pPr>
            <w:r>
              <w:rPr>
                <w:rFonts w:ascii="Arial" w:eastAsia="Arial" w:hAnsi="Arial" w:cs="Arial"/>
                <w:sz w:val="22"/>
                <w:szCs w:val="22"/>
              </w:rPr>
              <w:t>LC: Use thumbs up or thumbs down to identify the good or bad fruit.</w:t>
            </w:r>
          </w:p>
          <w:p w14:paraId="521B3AA4" w14:textId="77777777" w:rsidR="00285251" w:rsidRDefault="00285251" w:rsidP="000F5AE4">
            <w:pPr>
              <w:rPr>
                <w:rFonts w:ascii="Arial" w:eastAsia="Arial" w:hAnsi="Arial" w:cs="Arial"/>
                <w:sz w:val="22"/>
                <w:szCs w:val="22"/>
              </w:rPr>
            </w:pPr>
          </w:p>
          <w:p w14:paraId="79A57B71" w14:textId="77777777" w:rsidR="00285251" w:rsidRDefault="00285251" w:rsidP="000F5AE4">
            <w:pPr>
              <w:rPr>
                <w:rFonts w:ascii="Arial" w:eastAsia="Arial" w:hAnsi="Arial" w:cs="Arial"/>
                <w:sz w:val="22"/>
                <w:szCs w:val="22"/>
              </w:rPr>
            </w:pPr>
            <w:r>
              <w:rPr>
                <w:rFonts w:ascii="Arial" w:eastAsia="Arial" w:hAnsi="Arial" w:cs="Arial"/>
                <w:sz w:val="22"/>
                <w:szCs w:val="22"/>
              </w:rPr>
              <w:t>NA:</w:t>
            </w:r>
          </w:p>
          <w:p w14:paraId="5C7DA465"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To start – kids form a straight line facing the team leader/influencer who will be reading out the “fruit”. Form as many rows as needed. Make sure that each kid leaves a </w:t>
            </w:r>
            <w:proofErr w:type="gramStart"/>
            <w:r>
              <w:rPr>
                <w:rFonts w:ascii="Arial" w:eastAsia="Arial" w:hAnsi="Arial" w:cs="Arial"/>
                <w:sz w:val="22"/>
                <w:szCs w:val="22"/>
              </w:rPr>
              <w:t>2 step</w:t>
            </w:r>
            <w:proofErr w:type="gramEnd"/>
            <w:r>
              <w:rPr>
                <w:rFonts w:ascii="Arial" w:eastAsia="Arial" w:hAnsi="Arial" w:cs="Arial"/>
                <w:sz w:val="22"/>
                <w:szCs w:val="22"/>
              </w:rPr>
              <w:t xml:space="preserve"> space between the kid in front and the kid behind.</w:t>
            </w:r>
          </w:p>
          <w:p w14:paraId="5B18AAC1" w14:textId="77777777" w:rsidR="00285251" w:rsidRDefault="00285251" w:rsidP="000F5AE4">
            <w:pPr>
              <w:rPr>
                <w:rFonts w:ascii="Arial" w:eastAsia="Arial" w:hAnsi="Arial" w:cs="Arial"/>
                <w:sz w:val="22"/>
                <w:szCs w:val="22"/>
              </w:rPr>
            </w:pPr>
          </w:p>
          <w:p w14:paraId="5C5B95D0" w14:textId="77777777" w:rsidR="00285251" w:rsidRDefault="00285251" w:rsidP="000F5AE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Read “fruit” in any order you wish.</w:t>
            </w:r>
          </w:p>
          <w:p w14:paraId="408F3563" w14:textId="77777777" w:rsidR="00285251" w:rsidRDefault="00285251" w:rsidP="000F5AE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Kids take 1 step towards you when you read out a good fruit.</w:t>
            </w:r>
          </w:p>
          <w:p w14:paraId="50FFF539" w14:textId="77777777" w:rsidR="00285251" w:rsidRDefault="00285251" w:rsidP="000F5AE4">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Kids take 2 steps away from you when you read out a bad fruit.</w:t>
            </w:r>
          </w:p>
          <w:p w14:paraId="066F78E2" w14:textId="77777777" w:rsidR="00285251" w:rsidRDefault="00285251" w:rsidP="000F5AE4">
            <w:pPr>
              <w:rPr>
                <w:rFonts w:ascii="Arial" w:eastAsia="Arial" w:hAnsi="Arial" w:cs="Arial"/>
                <w:color w:val="FF0000"/>
                <w:sz w:val="22"/>
                <w:szCs w:val="22"/>
              </w:rPr>
            </w:pPr>
          </w:p>
          <w:p w14:paraId="7D7D1C29" w14:textId="77777777" w:rsidR="00285251" w:rsidRDefault="00285251" w:rsidP="000F5AE4">
            <w:pPr>
              <w:rPr>
                <w:rFonts w:ascii="Arial" w:eastAsia="Arial" w:hAnsi="Arial" w:cs="Arial"/>
                <w:color w:val="FF0000"/>
                <w:sz w:val="22"/>
                <w:szCs w:val="22"/>
              </w:rPr>
            </w:pPr>
            <w:r>
              <w:rPr>
                <w:rFonts w:ascii="Arial" w:eastAsia="Arial" w:hAnsi="Arial" w:cs="Arial"/>
                <w:color w:val="FF0000"/>
                <w:sz w:val="22"/>
                <w:szCs w:val="22"/>
              </w:rPr>
              <w:t>Highlight that this game shows us 2 things to think about:</w:t>
            </w:r>
          </w:p>
          <w:p w14:paraId="43AE5B96" w14:textId="77777777" w:rsidR="00285251" w:rsidRDefault="00285251" w:rsidP="000F5AE4">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FF0000"/>
                <w:sz w:val="22"/>
                <w:szCs w:val="22"/>
              </w:rPr>
              <w:t xml:space="preserve">We are able to identify what is good fruit and bad fruit therefore, we should be able to identify them in our friends or the people we meet. </w:t>
            </w:r>
          </w:p>
          <w:p w14:paraId="12FC6BBA" w14:textId="77777777" w:rsidR="00285251" w:rsidRDefault="00285251" w:rsidP="000F5AE4">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FF0000"/>
                <w:sz w:val="22"/>
                <w:szCs w:val="22"/>
              </w:rPr>
              <w:t>However, sometimes we still don’t choose wisely. Why do you think that is?  It is something they can think about and take that to their group leaders or an adult they respect to discuss further if they so wish</w:t>
            </w:r>
            <w:r>
              <w:rPr>
                <w:rFonts w:ascii="Arial" w:eastAsia="Arial" w:hAnsi="Arial" w:cs="Arial"/>
                <w:color w:val="000000"/>
                <w:sz w:val="22"/>
                <w:szCs w:val="22"/>
              </w:rPr>
              <w:t>.</w:t>
            </w:r>
          </w:p>
          <w:p w14:paraId="78BD7710" w14:textId="77777777" w:rsidR="00285251" w:rsidRDefault="00285251" w:rsidP="000F5AE4">
            <w:pPr>
              <w:rPr>
                <w:rFonts w:ascii="Arial" w:eastAsia="Arial" w:hAnsi="Arial" w:cs="Arial"/>
                <w:color w:val="FF0000"/>
                <w:sz w:val="22"/>
                <w:szCs w:val="22"/>
              </w:rPr>
            </w:pPr>
          </w:p>
        </w:tc>
        <w:tc>
          <w:tcPr>
            <w:tcW w:w="1927" w:type="dxa"/>
          </w:tcPr>
          <w:p w14:paraId="178D9F5F" w14:textId="77777777" w:rsidR="00285251" w:rsidRDefault="00285251" w:rsidP="000F5AE4">
            <w:pPr>
              <w:rPr>
                <w:rFonts w:ascii="Arial" w:eastAsia="Arial" w:hAnsi="Arial" w:cs="Arial"/>
                <w:color w:val="7030A0"/>
                <w:sz w:val="22"/>
                <w:szCs w:val="22"/>
              </w:rPr>
            </w:pPr>
          </w:p>
        </w:tc>
      </w:tr>
      <w:tr w:rsidR="00285251" w14:paraId="4AD95F79" w14:textId="77777777" w:rsidTr="000F5AE4">
        <w:trPr>
          <w:trHeight w:val="2542"/>
        </w:trPr>
        <w:tc>
          <w:tcPr>
            <w:tcW w:w="1042" w:type="dxa"/>
          </w:tcPr>
          <w:p w14:paraId="1FD9B34B" w14:textId="77777777" w:rsidR="00285251" w:rsidRDefault="00285251" w:rsidP="000F5AE4">
            <w:pPr>
              <w:rPr>
                <w:rFonts w:ascii="Arial" w:eastAsia="Arial" w:hAnsi="Arial" w:cs="Arial"/>
                <w:sz w:val="22"/>
                <w:szCs w:val="22"/>
              </w:rPr>
            </w:pPr>
          </w:p>
        </w:tc>
        <w:tc>
          <w:tcPr>
            <w:tcW w:w="6041" w:type="dxa"/>
          </w:tcPr>
          <w:p w14:paraId="7DC0061B" w14:textId="77777777" w:rsidR="00285251" w:rsidRDefault="00285251" w:rsidP="000F5AE4">
            <w:pPr>
              <w:rPr>
                <w:rFonts w:ascii="Arial" w:eastAsia="Arial" w:hAnsi="Arial" w:cs="Arial"/>
                <w:sz w:val="22"/>
                <w:szCs w:val="22"/>
              </w:rPr>
            </w:pPr>
            <w:r>
              <w:rPr>
                <w:rFonts w:ascii="Arial" w:eastAsia="Arial" w:hAnsi="Arial" w:cs="Arial"/>
                <w:sz w:val="22"/>
                <w:szCs w:val="22"/>
              </w:rPr>
              <w:t>Object Lesson: Identify a Good Friend</w:t>
            </w:r>
          </w:p>
          <w:p w14:paraId="4AB72D0C" w14:textId="77777777" w:rsidR="00285251" w:rsidRDefault="00285251" w:rsidP="000F5AE4">
            <w:pPr>
              <w:rPr>
                <w:rFonts w:ascii="Arial" w:eastAsia="Arial" w:hAnsi="Arial" w:cs="Arial"/>
                <w:sz w:val="22"/>
                <w:szCs w:val="22"/>
              </w:rPr>
            </w:pPr>
            <w:r>
              <w:rPr>
                <w:rFonts w:ascii="Arial" w:eastAsia="Arial" w:hAnsi="Arial" w:cs="Arial"/>
                <w:sz w:val="22"/>
                <w:szCs w:val="22"/>
              </w:rPr>
              <w:t>3 Jars</w:t>
            </w:r>
          </w:p>
          <w:p w14:paraId="70480D48" w14:textId="77777777" w:rsidR="00285251" w:rsidRDefault="00285251" w:rsidP="000F5AE4">
            <w:pPr>
              <w:rPr>
                <w:rFonts w:ascii="Arial" w:eastAsia="Arial" w:hAnsi="Arial" w:cs="Arial"/>
                <w:sz w:val="22"/>
                <w:szCs w:val="22"/>
              </w:rPr>
            </w:pPr>
            <w:r>
              <w:rPr>
                <w:rFonts w:ascii="Arial" w:eastAsia="Arial" w:hAnsi="Arial" w:cs="Arial"/>
                <w:sz w:val="22"/>
                <w:szCs w:val="22"/>
              </w:rPr>
              <w:t>-1 Main jar that is empty</w:t>
            </w:r>
          </w:p>
          <w:p w14:paraId="173280E4"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-1 Jar with clean water </w:t>
            </w:r>
          </w:p>
          <w:p w14:paraId="07875684" w14:textId="77777777" w:rsidR="00285251" w:rsidRDefault="00285251" w:rsidP="000F5AE4">
            <w:pPr>
              <w:rPr>
                <w:rFonts w:ascii="Arial" w:eastAsia="Arial" w:hAnsi="Arial" w:cs="Arial"/>
                <w:sz w:val="22"/>
                <w:szCs w:val="22"/>
              </w:rPr>
            </w:pPr>
            <w:r>
              <w:rPr>
                <w:rFonts w:ascii="Arial" w:eastAsia="Arial" w:hAnsi="Arial" w:cs="Arial"/>
                <w:sz w:val="22"/>
                <w:szCs w:val="22"/>
              </w:rPr>
              <w:t>-1 jar with dirty water (use a few drops of food colouring).</w:t>
            </w:r>
          </w:p>
          <w:p w14:paraId="6E0EB575" w14:textId="77777777" w:rsidR="00285251" w:rsidRDefault="00285251" w:rsidP="000F5AE4">
            <w:pPr>
              <w:rPr>
                <w:rFonts w:ascii="Arial" w:eastAsia="Arial" w:hAnsi="Arial" w:cs="Arial"/>
                <w:sz w:val="22"/>
                <w:szCs w:val="22"/>
              </w:rPr>
            </w:pPr>
          </w:p>
          <w:p w14:paraId="4554297D" w14:textId="77777777" w:rsidR="00285251" w:rsidRDefault="00285251" w:rsidP="000F5AE4">
            <w:pPr>
              <w:rPr>
                <w:rFonts w:ascii="Arial" w:eastAsia="Arial" w:hAnsi="Arial" w:cs="Arial"/>
                <w:sz w:val="22"/>
                <w:szCs w:val="22"/>
              </w:rPr>
            </w:pPr>
            <w:r>
              <w:rPr>
                <w:rFonts w:ascii="Arial" w:eastAsia="Arial" w:hAnsi="Arial" w:cs="Arial"/>
                <w:sz w:val="22"/>
                <w:szCs w:val="22"/>
              </w:rPr>
              <w:t>Steps</w:t>
            </w:r>
          </w:p>
          <w:p w14:paraId="48C86E1C" w14:textId="77777777" w:rsidR="00285251" w:rsidRDefault="00285251" w:rsidP="000F5AE4">
            <w:pPr>
              <w:numPr>
                <w:ilvl w:val="0"/>
                <w:numId w:val="4"/>
              </w:numPr>
              <w:rPr>
                <w:rFonts w:ascii="Arial" w:eastAsia="Arial" w:hAnsi="Arial" w:cs="Arial"/>
                <w:sz w:val="22"/>
                <w:szCs w:val="22"/>
              </w:rPr>
            </w:pPr>
            <w:r>
              <w:rPr>
                <w:rFonts w:ascii="Arial" w:eastAsia="Arial" w:hAnsi="Arial" w:cs="Arial"/>
                <w:sz w:val="22"/>
                <w:szCs w:val="22"/>
              </w:rPr>
              <w:t>Fill the main jar with the water from the good friend.</w:t>
            </w:r>
          </w:p>
          <w:p w14:paraId="4C350FDF" w14:textId="77777777" w:rsidR="00285251" w:rsidRDefault="00285251" w:rsidP="000F5AE4">
            <w:pPr>
              <w:numPr>
                <w:ilvl w:val="0"/>
                <w:numId w:val="4"/>
              </w:numPr>
              <w:rPr>
                <w:rFonts w:ascii="Arial" w:eastAsia="Arial" w:hAnsi="Arial" w:cs="Arial"/>
                <w:sz w:val="22"/>
                <w:szCs w:val="22"/>
              </w:rPr>
            </w:pPr>
            <w:r>
              <w:rPr>
                <w:rFonts w:ascii="Arial" w:eastAsia="Arial" w:hAnsi="Arial" w:cs="Arial"/>
                <w:sz w:val="22"/>
                <w:szCs w:val="22"/>
              </w:rPr>
              <w:t>Say how your good friend can build you up.</w:t>
            </w:r>
          </w:p>
          <w:p w14:paraId="2AAEC6D7" w14:textId="77777777" w:rsidR="00285251" w:rsidRDefault="00285251" w:rsidP="000F5AE4">
            <w:pPr>
              <w:numPr>
                <w:ilvl w:val="0"/>
                <w:numId w:val="4"/>
              </w:numPr>
              <w:rPr>
                <w:rFonts w:ascii="Arial" w:eastAsia="Arial" w:hAnsi="Arial" w:cs="Arial"/>
                <w:sz w:val="22"/>
                <w:szCs w:val="22"/>
              </w:rPr>
            </w:pPr>
            <w:r>
              <w:rPr>
                <w:rFonts w:ascii="Arial" w:eastAsia="Arial" w:hAnsi="Arial" w:cs="Arial"/>
                <w:sz w:val="22"/>
                <w:szCs w:val="22"/>
              </w:rPr>
              <w:t>Then fill the main jar with the bad friend.</w:t>
            </w:r>
          </w:p>
          <w:p w14:paraId="0E0EDE01" w14:textId="77777777" w:rsidR="00285251" w:rsidRDefault="00285251" w:rsidP="000F5AE4">
            <w:pPr>
              <w:numPr>
                <w:ilvl w:val="0"/>
                <w:numId w:val="4"/>
              </w:numPr>
              <w:rPr>
                <w:rFonts w:ascii="Arial" w:eastAsia="Arial" w:hAnsi="Arial" w:cs="Arial"/>
                <w:sz w:val="22"/>
                <w:szCs w:val="22"/>
              </w:rPr>
            </w:pPr>
            <w:r>
              <w:rPr>
                <w:rFonts w:ascii="Arial" w:eastAsia="Arial" w:hAnsi="Arial" w:cs="Arial"/>
                <w:sz w:val="22"/>
                <w:szCs w:val="22"/>
              </w:rPr>
              <w:t>Say how when you choose the bad friend jar, you will learn to do bad things as well and you can become dirty.</w:t>
            </w:r>
          </w:p>
          <w:p w14:paraId="6B67932B" w14:textId="77777777" w:rsidR="00285251" w:rsidRDefault="00285251" w:rsidP="000F5AE4">
            <w:pPr>
              <w:numPr>
                <w:ilvl w:val="0"/>
                <w:numId w:val="4"/>
              </w:numPr>
              <w:rPr>
                <w:rFonts w:ascii="Arial" w:eastAsia="Arial" w:hAnsi="Arial" w:cs="Arial"/>
                <w:sz w:val="22"/>
                <w:szCs w:val="22"/>
              </w:rPr>
            </w:pPr>
            <w:proofErr w:type="gramStart"/>
            <w:r>
              <w:rPr>
                <w:rFonts w:ascii="Arial" w:eastAsia="Arial" w:hAnsi="Arial" w:cs="Arial"/>
                <w:sz w:val="22"/>
                <w:szCs w:val="22"/>
              </w:rPr>
              <w:t>So</w:t>
            </w:r>
            <w:proofErr w:type="gramEnd"/>
            <w:r>
              <w:rPr>
                <w:rFonts w:ascii="Arial" w:eastAsia="Arial" w:hAnsi="Arial" w:cs="Arial"/>
                <w:sz w:val="22"/>
                <w:szCs w:val="22"/>
              </w:rPr>
              <w:t xml:space="preserve"> ask them what kind of friend that they want to choose.</w:t>
            </w:r>
          </w:p>
        </w:tc>
        <w:tc>
          <w:tcPr>
            <w:tcW w:w="1927" w:type="dxa"/>
          </w:tcPr>
          <w:p w14:paraId="7F85CB68" w14:textId="77777777" w:rsidR="00285251" w:rsidRDefault="00285251" w:rsidP="000F5AE4">
            <w:pPr>
              <w:rPr>
                <w:rFonts w:ascii="Arial" w:eastAsia="Arial" w:hAnsi="Arial" w:cs="Arial"/>
                <w:color w:val="7030A0"/>
                <w:sz w:val="22"/>
                <w:szCs w:val="22"/>
              </w:rPr>
            </w:pPr>
          </w:p>
        </w:tc>
      </w:tr>
      <w:tr w:rsidR="00285251" w14:paraId="3A43BCA7" w14:textId="77777777" w:rsidTr="000F5AE4">
        <w:tc>
          <w:tcPr>
            <w:tcW w:w="1042" w:type="dxa"/>
          </w:tcPr>
          <w:p w14:paraId="10308731" w14:textId="77777777" w:rsidR="00285251" w:rsidRDefault="00285251" w:rsidP="000F5AE4">
            <w:pPr>
              <w:rPr>
                <w:rFonts w:ascii="Arial" w:eastAsia="Arial" w:hAnsi="Arial" w:cs="Arial"/>
                <w:sz w:val="22"/>
                <w:szCs w:val="22"/>
              </w:rPr>
            </w:pPr>
            <w:r>
              <w:rPr>
                <w:rFonts w:ascii="Arial" w:eastAsia="Arial" w:hAnsi="Arial" w:cs="Arial"/>
                <w:sz w:val="22"/>
                <w:szCs w:val="22"/>
              </w:rPr>
              <w:t>10.05</w:t>
            </w:r>
          </w:p>
        </w:tc>
        <w:tc>
          <w:tcPr>
            <w:tcW w:w="6041" w:type="dxa"/>
          </w:tcPr>
          <w:p w14:paraId="30BF1B4C" w14:textId="77777777" w:rsidR="00285251" w:rsidRDefault="00285251" w:rsidP="000F5AE4">
            <w:pPr>
              <w:rPr>
                <w:rFonts w:ascii="Arial" w:eastAsia="Arial" w:hAnsi="Arial" w:cs="Arial"/>
                <w:color w:val="FF0000"/>
                <w:sz w:val="22"/>
                <w:szCs w:val="22"/>
              </w:rPr>
            </w:pPr>
            <w:r>
              <w:rPr>
                <w:rFonts w:ascii="Arial" w:eastAsia="Arial" w:hAnsi="Arial" w:cs="Arial"/>
                <w:sz w:val="22"/>
                <w:szCs w:val="22"/>
              </w:rPr>
              <w:t xml:space="preserve">Memory verse: </w:t>
            </w:r>
            <w:r>
              <w:rPr>
                <w:rFonts w:ascii="Arial" w:eastAsia="Arial" w:hAnsi="Arial" w:cs="Arial"/>
                <w:color w:val="FF0000"/>
                <w:sz w:val="22"/>
                <w:szCs w:val="22"/>
              </w:rPr>
              <w:t>“The Godly give good advice to their friends, the wicked lead them astray” – Proverbs 12:26 (NLT)</w:t>
            </w:r>
          </w:p>
          <w:p w14:paraId="2E870ACD" w14:textId="77777777" w:rsidR="00285251" w:rsidRDefault="00285251" w:rsidP="000F5AE4">
            <w:pPr>
              <w:rPr>
                <w:rFonts w:ascii="Arial" w:eastAsia="Arial" w:hAnsi="Arial" w:cs="Arial"/>
                <w:sz w:val="22"/>
                <w:szCs w:val="22"/>
              </w:rPr>
            </w:pPr>
          </w:p>
          <w:p w14:paraId="0DB62C4C" w14:textId="77777777" w:rsidR="00285251" w:rsidRDefault="00285251" w:rsidP="000F5AE4">
            <w:pPr>
              <w:rPr>
                <w:rFonts w:ascii="Arial" w:eastAsia="Arial" w:hAnsi="Arial" w:cs="Arial"/>
                <w:sz w:val="22"/>
                <w:szCs w:val="22"/>
              </w:rPr>
            </w:pPr>
            <w:r>
              <w:rPr>
                <w:rFonts w:ascii="Arial" w:eastAsia="Arial" w:hAnsi="Arial" w:cs="Arial"/>
                <w:sz w:val="22"/>
                <w:szCs w:val="22"/>
              </w:rPr>
              <w:t>Influencer to learn action beforehand.</w:t>
            </w:r>
          </w:p>
          <w:p w14:paraId="20CE2093" w14:textId="77777777" w:rsidR="00285251" w:rsidRDefault="00285251" w:rsidP="000F5AE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 to:</w:t>
            </w:r>
          </w:p>
          <w:p w14:paraId="1EC46D63" w14:textId="77777777" w:rsidR="00285251" w:rsidRDefault="00285251" w:rsidP="000F5AE4">
            <w:hyperlink r:id="rId6">
              <w:r>
                <w:rPr>
                  <w:color w:val="0563C1"/>
                  <w:u w:val="single"/>
                </w:rPr>
                <w:t>https://open.life.church/items/199725-teaching-segment-mp4</w:t>
              </w:r>
            </w:hyperlink>
          </w:p>
          <w:p w14:paraId="70A53B77" w14:textId="77777777" w:rsidR="00285251" w:rsidRDefault="00285251" w:rsidP="000F5AE4">
            <w:r>
              <w:rPr>
                <w:rFonts w:ascii="Arial" w:eastAsia="Arial" w:hAnsi="Arial" w:cs="Arial"/>
                <w:sz w:val="22"/>
                <w:szCs w:val="22"/>
              </w:rPr>
              <w:t xml:space="preserve"> (Verse actions @ 10:23 – 10:43)</w:t>
            </w:r>
          </w:p>
          <w:p w14:paraId="0DE72F88" w14:textId="77777777" w:rsidR="00285251" w:rsidRDefault="00285251" w:rsidP="000F5AE4">
            <w:pPr>
              <w:rPr>
                <w:rFonts w:ascii="Arial" w:eastAsia="Arial" w:hAnsi="Arial" w:cs="Arial"/>
                <w:sz w:val="22"/>
                <w:szCs w:val="22"/>
              </w:rPr>
            </w:pPr>
          </w:p>
          <w:p w14:paraId="79172C13" w14:textId="77777777" w:rsidR="00285251" w:rsidRDefault="00285251" w:rsidP="000F5AE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 the kids the verse with the actions. </w:t>
            </w:r>
          </w:p>
          <w:p w14:paraId="0902D389" w14:textId="77777777" w:rsidR="00285251" w:rsidRDefault="00285251" w:rsidP="000F5AE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Repeat it a few times with them.</w:t>
            </w:r>
          </w:p>
          <w:p w14:paraId="4C79E158" w14:textId="77777777" w:rsidR="00285251" w:rsidRDefault="00285251" w:rsidP="000F5AE4">
            <w:pPr>
              <w:rPr>
                <w:rFonts w:ascii="Arial" w:eastAsia="Arial" w:hAnsi="Arial" w:cs="Arial"/>
                <w:sz w:val="22"/>
                <w:szCs w:val="22"/>
              </w:rPr>
            </w:pPr>
          </w:p>
        </w:tc>
        <w:tc>
          <w:tcPr>
            <w:tcW w:w="1927" w:type="dxa"/>
          </w:tcPr>
          <w:p w14:paraId="7AC6DE1B" w14:textId="77777777" w:rsidR="00285251" w:rsidRDefault="00285251" w:rsidP="000F5AE4">
            <w:pPr>
              <w:rPr>
                <w:rFonts w:ascii="Arial" w:eastAsia="Arial" w:hAnsi="Arial" w:cs="Arial"/>
                <w:color w:val="7030A0"/>
                <w:sz w:val="22"/>
                <w:szCs w:val="22"/>
              </w:rPr>
            </w:pPr>
          </w:p>
        </w:tc>
      </w:tr>
      <w:tr w:rsidR="00285251" w14:paraId="1DB3A81E" w14:textId="77777777" w:rsidTr="000F5AE4">
        <w:tc>
          <w:tcPr>
            <w:tcW w:w="1042" w:type="dxa"/>
          </w:tcPr>
          <w:p w14:paraId="53A91C79" w14:textId="77777777" w:rsidR="00285251" w:rsidRDefault="00285251" w:rsidP="000F5AE4">
            <w:pPr>
              <w:rPr>
                <w:rFonts w:ascii="Arial" w:eastAsia="Arial" w:hAnsi="Arial" w:cs="Arial"/>
                <w:sz w:val="22"/>
                <w:szCs w:val="22"/>
              </w:rPr>
            </w:pPr>
            <w:r>
              <w:rPr>
                <w:rFonts w:ascii="Arial" w:eastAsia="Arial" w:hAnsi="Arial" w:cs="Arial"/>
                <w:sz w:val="22"/>
                <w:szCs w:val="22"/>
              </w:rPr>
              <w:t>10.15</w:t>
            </w:r>
          </w:p>
        </w:tc>
        <w:tc>
          <w:tcPr>
            <w:tcW w:w="6041" w:type="dxa"/>
          </w:tcPr>
          <w:p w14:paraId="19B62494" w14:textId="77777777" w:rsidR="00285251" w:rsidRDefault="00285251" w:rsidP="000F5AE4">
            <w:pPr>
              <w:rPr>
                <w:rFonts w:ascii="Arial" w:eastAsia="Arial" w:hAnsi="Arial" w:cs="Arial"/>
                <w:sz w:val="22"/>
                <w:szCs w:val="22"/>
              </w:rPr>
            </w:pPr>
            <w:r>
              <w:rPr>
                <w:rFonts w:ascii="Arial" w:eastAsia="Arial" w:hAnsi="Arial" w:cs="Arial"/>
                <w:sz w:val="22"/>
                <w:szCs w:val="22"/>
              </w:rPr>
              <w:t>Introduce the lesson video:</w:t>
            </w:r>
          </w:p>
          <w:p w14:paraId="7BA5F457" w14:textId="77777777" w:rsidR="00285251" w:rsidRDefault="00285251" w:rsidP="000F5AE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Matthew 7</w:t>
            </w:r>
          </w:p>
          <w:p w14:paraId="289B9EC0" w14:textId="77777777" w:rsidR="00285251" w:rsidRDefault="00285251" w:rsidP="000F5AE4">
            <w:pPr>
              <w:numPr>
                <w:ilvl w:val="0"/>
                <w:numId w:val="2"/>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Remind the kids that the bible teaches us a lot of things. It’s one of the ways God uses to guide us to make good choices. Let them know that today, they will hear another story from the bible about how they can know that someone can be a good friend and how some are not.</w:t>
            </w:r>
          </w:p>
          <w:p w14:paraId="7525EA03" w14:textId="77777777" w:rsidR="00285251" w:rsidRDefault="00285251" w:rsidP="000F5AE4">
            <w:pPr>
              <w:rPr>
                <w:rFonts w:ascii="Arial" w:eastAsia="Arial" w:hAnsi="Arial" w:cs="Arial"/>
                <w:sz w:val="22"/>
                <w:szCs w:val="22"/>
              </w:rPr>
            </w:pPr>
          </w:p>
          <w:p w14:paraId="4A8F731E" w14:textId="77777777" w:rsidR="00285251" w:rsidRDefault="00285251" w:rsidP="000F5AE4">
            <w:pPr>
              <w:rPr>
                <w:rFonts w:ascii="Arial" w:eastAsia="Arial" w:hAnsi="Arial" w:cs="Arial"/>
                <w:sz w:val="22"/>
                <w:szCs w:val="22"/>
              </w:rPr>
            </w:pPr>
            <w:r>
              <w:rPr>
                <w:rFonts w:ascii="Arial" w:eastAsia="Arial" w:hAnsi="Arial" w:cs="Arial"/>
                <w:sz w:val="22"/>
                <w:szCs w:val="22"/>
              </w:rPr>
              <w:t>Lesson Video:</w:t>
            </w:r>
          </w:p>
          <w:p w14:paraId="7C4033D1" w14:textId="77777777" w:rsidR="00285251" w:rsidRDefault="00285251" w:rsidP="000F5AE4">
            <w:hyperlink r:id="rId7">
              <w:r>
                <w:rPr>
                  <w:color w:val="0563C1"/>
                  <w:u w:val="single"/>
                </w:rPr>
                <w:t>https://www.youtube.com/watch?v=6yE-1SoD5m8</w:t>
              </w:r>
            </w:hyperlink>
          </w:p>
          <w:p w14:paraId="4610C4AC" w14:textId="77777777" w:rsidR="00285251" w:rsidRDefault="00285251" w:rsidP="000F5AE4">
            <w:pPr>
              <w:rPr>
                <w:rFonts w:ascii="Arial" w:eastAsia="Arial" w:hAnsi="Arial" w:cs="Arial"/>
                <w:sz w:val="22"/>
                <w:szCs w:val="22"/>
              </w:rPr>
            </w:pPr>
          </w:p>
          <w:p w14:paraId="0C55DC1F" w14:textId="77777777" w:rsidR="00285251" w:rsidRDefault="00285251" w:rsidP="000F5AE4">
            <w:pPr>
              <w:rPr>
                <w:rFonts w:ascii="Arial" w:eastAsia="Arial" w:hAnsi="Arial" w:cs="Arial"/>
                <w:sz w:val="22"/>
                <w:szCs w:val="22"/>
              </w:rPr>
            </w:pPr>
          </w:p>
          <w:p w14:paraId="54EA3860" w14:textId="77777777" w:rsidR="00285251" w:rsidRDefault="00285251" w:rsidP="000F5AE4">
            <w:pPr>
              <w:rPr>
                <w:rFonts w:ascii="Arial" w:eastAsia="Arial" w:hAnsi="Arial" w:cs="Arial"/>
                <w:sz w:val="22"/>
                <w:szCs w:val="22"/>
              </w:rPr>
            </w:pPr>
            <w:r>
              <w:rPr>
                <w:rFonts w:ascii="Arial" w:eastAsia="Arial" w:hAnsi="Arial" w:cs="Arial"/>
                <w:sz w:val="22"/>
                <w:szCs w:val="22"/>
              </w:rPr>
              <w:t xml:space="preserve">Recap/summarise story. </w:t>
            </w:r>
          </w:p>
          <w:p w14:paraId="38818DAC" w14:textId="77777777" w:rsidR="00285251" w:rsidRDefault="00285251" w:rsidP="000F5AE4">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People are like trees. We can identify a tree by what comes out of it. Likewise, we can know of someone’s heart by their actions. Therefore, we can know of that someone is likely to lead us to make good choices or bad choices by looking at their actions and what they say.</w:t>
            </w:r>
          </w:p>
          <w:p w14:paraId="5D24CE4F" w14:textId="77777777" w:rsidR="00285251" w:rsidRDefault="00285251" w:rsidP="000F5AE4">
            <w:pPr>
              <w:rPr>
                <w:rFonts w:ascii="Arial" w:eastAsia="Arial" w:hAnsi="Arial" w:cs="Arial"/>
                <w:sz w:val="22"/>
                <w:szCs w:val="22"/>
              </w:rPr>
            </w:pPr>
          </w:p>
        </w:tc>
        <w:tc>
          <w:tcPr>
            <w:tcW w:w="1927" w:type="dxa"/>
          </w:tcPr>
          <w:p w14:paraId="680B89D5" w14:textId="77777777" w:rsidR="00285251" w:rsidRDefault="00285251" w:rsidP="000F5AE4">
            <w:pPr>
              <w:rPr>
                <w:rFonts w:ascii="Arial" w:eastAsia="Arial" w:hAnsi="Arial" w:cs="Arial"/>
                <w:sz w:val="22"/>
                <w:szCs w:val="22"/>
              </w:rPr>
            </w:pPr>
            <w:r>
              <w:rPr>
                <w:rFonts w:ascii="Arial" w:eastAsia="Arial" w:hAnsi="Arial" w:cs="Arial"/>
                <w:color w:val="7030A0"/>
                <w:sz w:val="22"/>
                <w:szCs w:val="22"/>
              </w:rPr>
              <w:t xml:space="preserve"> </w:t>
            </w:r>
          </w:p>
        </w:tc>
      </w:tr>
      <w:tr w:rsidR="00285251" w14:paraId="37865285" w14:textId="77777777" w:rsidTr="000F5AE4">
        <w:tc>
          <w:tcPr>
            <w:tcW w:w="1042" w:type="dxa"/>
          </w:tcPr>
          <w:p w14:paraId="1045446B" w14:textId="77777777" w:rsidR="00285251" w:rsidRDefault="00285251" w:rsidP="000F5AE4">
            <w:pPr>
              <w:rPr>
                <w:rFonts w:ascii="Arial" w:eastAsia="Arial" w:hAnsi="Arial" w:cs="Arial"/>
                <w:sz w:val="22"/>
                <w:szCs w:val="22"/>
              </w:rPr>
            </w:pPr>
            <w:r>
              <w:rPr>
                <w:rFonts w:ascii="Arial" w:eastAsia="Arial" w:hAnsi="Arial" w:cs="Arial"/>
                <w:sz w:val="22"/>
                <w:szCs w:val="22"/>
              </w:rPr>
              <w:t>10.25</w:t>
            </w:r>
          </w:p>
        </w:tc>
        <w:tc>
          <w:tcPr>
            <w:tcW w:w="6041" w:type="dxa"/>
          </w:tcPr>
          <w:p w14:paraId="4C5E7537" w14:textId="77777777" w:rsidR="00285251" w:rsidRDefault="00285251" w:rsidP="000F5AE4">
            <w:pPr>
              <w:rPr>
                <w:rFonts w:ascii="Arial" w:eastAsia="Arial" w:hAnsi="Arial" w:cs="Arial"/>
                <w:sz w:val="22"/>
                <w:szCs w:val="22"/>
              </w:rPr>
            </w:pPr>
            <w:r>
              <w:rPr>
                <w:rFonts w:ascii="Arial" w:eastAsia="Arial" w:hAnsi="Arial" w:cs="Arial"/>
                <w:sz w:val="22"/>
                <w:szCs w:val="22"/>
              </w:rPr>
              <w:t>Prayer</w:t>
            </w:r>
          </w:p>
          <w:p w14:paraId="5EC3AF99" w14:textId="77777777" w:rsidR="00285251" w:rsidRDefault="00285251" w:rsidP="000F5AE4">
            <w:pPr>
              <w:rPr>
                <w:rFonts w:ascii="Arial" w:eastAsia="Arial" w:hAnsi="Arial" w:cs="Arial"/>
                <w:sz w:val="22"/>
                <w:szCs w:val="22"/>
              </w:rPr>
            </w:pPr>
          </w:p>
        </w:tc>
        <w:tc>
          <w:tcPr>
            <w:tcW w:w="1927" w:type="dxa"/>
          </w:tcPr>
          <w:p w14:paraId="14345AA6" w14:textId="77777777" w:rsidR="00285251" w:rsidRDefault="00285251" w:rsidP="000F5AE4">
            <w:pPr>
              <w:rPr>
                <w:rFonts w:ascii="Arial" w:eastAsia="Arial" w:hAnsi="Arial" w:cs="Arial"/>
                <w:sz w:val="22"/>
                <w:szCs w:val="22"/>
              </w:rPr>
            </w:pPr>
          </w:p>
        </w:tc>
      </w:tr>
      <w:tr w:rsidR="00285251" w14:paraId="187ECFDE" w14:textId="77777777" w:rsidTr="000F5AE4">
        <w:tc>
          <w:tcPr>
            <w:tcW w:w="1042" w:type="dxa"/>
          </w:tcPr>
          <w:p w14:paraId="37188558" w14:textId="77777777" w:rsidR="00285251" w:rsidRDefault="00285251" w:rsidP="000F5AE4">
            <w:pPr>
              <w:rPr>
                <w:rFonts w:ascii="Arial" w:eastAsia="Arial" w:hAnsi="Arial" w:cs="Arial"/>
                <w:sz w:val="22"/>
                <w:szCs w:val="22"/>
              </w:rPr>
            </w:pPr>
            <w:r>
              <w:rPr>
                <w:rFonts w:ascii="Arial" w:eastAsia="Arial" w:hAnsi="Arial" w:cs="Arial"/>
                <w:sz w:val="22"/>
                <w:szCs w:val="22"/>
              </w:rPr>
              <w:t>10.30</w:t>
            </w:r>
          </w:p>
        </w:tc>
        <w:tc>
          <w:tcPr>
            <w:tcW w:w="6041" w:type="dxa"/>
          </w:tcPr>
          <w:p w14:paraId="42C05051" w14:textId="77777777" w:rsidR="00285251" w:rsidRDefault="00285251" w:rsidP="000F5AE4">
            <w:pPr>
              <w:rPr>
                <w:rFonts w:ascii="Arial" w:eastAsia="Arial" w:hAnsi="Arial" w:cs="Arial"/>
                <w:sz w:val="22"/>
                <w:szCs w:val="22"/>
              </w:rPr>
            </w:pPr>
            <w:proofErr w:type="gramStart"/>
            <w:r>
              <w:rPr>
                <w:rFonts w:ascii="Arial" w:eastAsia="Arial" w:hAnsi="Arial" w:cs="Arial"/>
                <w:sz w:val="22"/>
                <w:szCs w:val="22"/>
              </w:rPr>
              <w:t>Craft :</w:t>
            </w:r>
            <w:proofErr w:type="gramEnd"/>
            <w:r>
              <w:rPr>
                <w:rFonts w:ascii="Arial" w:eastAsia="Arial" w:hAnsi="Arial" w:cs="Arial"/>
                <w:sz w:val="22"/>
                <w:szCs w:val="22"/>
              </w:rPr>
              <w:t xml:space="preserve"> Bookmark for a good friend (Appendix 3)</w:t>
            </w:r>
          </w:p>
          <w:p w14:paraId="66D61AFA" w14:textId="77777777" w:rsidR="00285251" w:rsidRDefault="00285251" w:rsidP="000F5AE4">
            <w:pPr>
              <w:rPr>
                <w:rFonts w:ascii="Arial" w:eastAsia="Arial" w:hAnsi="Arial" w:cs="Arial"/>
                <w:sz w:val="22"/>
                <w:szCs w:val="22"/>
              </w:rPr>
            </w:pPr>
          </w:p>
          <w:p w14:paraId="3ED5C3B5" w14:textId="77777777" w:rsidR="00285251" w:rsidRDefault="00285251" w:rsidP="000F5AE4">
            <w:pPr>
              <w:rPr>
                <w:rFonts w:ascii="Arial" w:eastAsia="Arial" w:hAnsi="Arial" w:cs="Arial"/>
                <w:sz w:val="22"/>
                <w:szCs w:val="22"/>
              </w:rPr>
            </w:pPr>
            <w:r>
              <w:rPr>
                <w:rFonts w:ascii="Arial" w:eastAsia="Arial" w:hAnsi="Arial" w:cs="Arial"/>
                <w:sz w:val="22"/>
                <w:szCs w:val="22"/>
              </w:rPr>
              <w:lastRenderedPageBreak/>
              <w:t>Colour the bookmarks in.</w:t>
            </w:r>
          </w:p>
          <w:p w14:paraId="29C1DD42" w14:textId="77777777" w:rsidR="00285251" w:rsidRDefault="00285251" w:rsidP="000F5AE4">
            <w:pPr>
              <w:rPr>
                <w:rFonts w:ascii="Arial" w:eastAsia="Arial" w:hAnsi="Arial" w:cs="Arial"/>
                <w:sz w:val="22"/>
                <w:szCs w:val="22"/>
              </w:rPr>
            </w:pPr>
            <w:r>
              <w:rPr>
                <w:rFonts w:ascii="Arial" w:eastAsia="Arial" w:hAnsi="Arial" w:cs="Arial"/>
                <w:sz w:val="22"/>
                <w:szCs w:val="22"/>
              </w:rPr>
              <w:t>Craft items:</w:t>
            </w:r>
          </w:p>
          <w:p w14:paraId="0D51F30A" w14:textId="77777777" w:rsidR="00285251" w:rsidRDefault="00285251" w:rsidP="000F5AE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Appendix 3 (bookmark templates printed and cut out)</w:t>
            </w:r>
          </w:p>
          <w:p w14:paraId="1BE573BE" w14:textId="77777777" w:rsidR="00285251" w:rsidRDefault="00285251" w:rsidP="000F5AE4">
            <w:pPr>
              <w:pBdr>
                <w:top w:val="nil"/>
                <w:left w:val="nil"/>
                <w:bottom w:val="nil"/>
                <w:right w:val="nil"/>
                <w:between w:val="nil"/>
              </w:pBdr>
              <w:ind w:left="720"/>
              <w:rPr>
                <w:rFonts w:ascii="Arial" w:eastAsia="Arial" w:hAnsi="Arial" w:cs="Arial"/>
                <w:sz w:val="22"/>
                <w:szCs w:val="22"/>
              </w:rPr>
            </w:pPr>
          </w:p>
          <w:p w14:paraId="4C9600D6" w14:textId="77777777" w:rsidR="00285251" w:rsidRDefault="00285251" w:rsidP="000F5AE4">
            <w:pPr>
              <w:rPr>
                <w:rFonts w:ascii="Arial" w:eastAsia="Arial" w:hAnsi="Arial" w:cs="Arial"/>
                <w:sz w:val="22"/>
                <w:szCs w:val="22"/>
              </w:rPr>
            </w:pPr>
            <w:r>
              <w:rPr>
                <w:rFonts w:ascii="Arial" w:eastAsia="Arial" w:hAnsi="Arial" w:cs="Arial"/>
                <w:noProof/>
                <w:sz w:val="22"/>
                <w:szCs w:val="22"/>
              </w:rPr>
              <w:drawing>
                <wp:inline distT="114300" distB="114300" distL="114300" distR="114300" wp14:anchorId="0B1F5261" wp14:editId="4BA80DE8">
                  <wp:extent cx="2957513" cy="2021097"/>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957513" cy="2021097"/>
                          </a:xfrm>
                          <a:prstGeom prst="rect">
                            <a:avLst/>
                          </a:prstGeom>
                          <a:ln/>
                        </pic:spPr>
                      </pic:pic>
                    </a:graphicData>
                  </a:graphic>
                </wp:inline>
              </w:drawing>
            </w:r>
          </w:p>
          <w:p w14:paraId="31AAF027" w14:textId="77777777" w:rsidR="00285251" w:rsidRDefault="00285251" w:rsidP="000F5AE4">
            <w:pPr>
              <w:rPr>
                <w:rFonts w:ascii="Arial" w:eastAsia="Arial" w:hAnsi="Arial" w:cs="Arial"/>
                <w:sz w:val="22"/>
                <w:szCs w:val="22"/>
              </w:rPr>
            </w:pPr>
          </w:p>
          <w:p w14:paraId="05CBDCEA" w14:textId="77777777" w:rsidR="00285251" w:rsidRDefault="00285251" w:rsidP="000F5AE4">
            <w:pPr>
              <w:rPr>
                <w:rFonts w:ascii="Arial" w:eastAsia="Arial" w:hAnsi="Arial" w:cs="Arial"/>
                <w:sz w:val="22"/>
                <w:szCs w:val="22"/>
              </w:rPr>
            </w:pPr>
            <w:r>
              <w:rPr>
                <w:rFonts w:ascii="Arial" w:eastAsia="Arial" w:hAnsi="Arial" w:cs="Arial"/>
                <w:sz w:val="22"/>
                <w:szCs w:val="22"/>
              </w:rPr>
              <w:t>Extension for Noah’s Ark:</w:t>
            </w:r>
          </w:p>
          <w:p w14:paraId="78E6C130" w14:textId="77777777" w:rsidR="00285251" w:rsidRDefault="00285251" w:rsidP="000F5AE4">
            <w:pPr>
              <w:rPr>
                <w:rFonts w:ascii="Arial" w:eastAsia="Arial" w:hAnsi="Arial" w:cs="Arial"/>
                <w:color w:val="FF0000"/>
                <w:sz w:val="22"/>
                <w:szCs w:val="22"/>
              </w:rPr>
            </w:pPr>
            <w:r>
              <w:rPr>
                <w:rFonts w:ascii="Arial" w:eastAsia="Arial" w:hAnsi="Arial" w:cs="Arial"/>
                <w:color w:val="FF0000"/>
                <w:sz w:val="22"/>
                <w:szCs w:val="22"/>
              </w:rPr>
              <w:t>Group discussion.</w:t>
            </w:r>
          </w:p>
          <w:p w14:paraId="478E59E1" w14:textId="77777777" w:rsidR="00285251" w:rsidRDefault="00285251" w:rsidP="000F5AE4">
            <w:pPr>
              <w:rPr>
                <w:rFonts w:ascii="Arial" w:eastAsia="Arial" w:hAnsi="Arial" w:cs="Arial"/>
                <w:color w:val="FF0000"/>
                <w:sz w:val="22"/>
                <w:szCs w:val="22"/>
              </w:rPr>
            </w:pPr>
            <w:r>
              <w:rPr>
                <w:rFonts w:ascii="Arial" w:eastAsia="Arial" w:hAnsi="Arial" w:cs="Arial"/>
                <w:color w:val="FF0000"/>
                <w:sz w:val="22"/>
                <w:szCs w:val="22"/>
              </w:rPr>
              <w:t xml:space="preserve">Explain that in the discussion that they will be doing, they will explore more about friendships. The aim is to help them identify people that make good friends and also to guide us to make new friends appropriately. In addition to that, our discussion questions may also be able to help us navigate around “friends” that are not making good choices in their lives. </w:t>
            </w:r>
          </w:p>
          <w:p w14:paraId="3B1AE7ED" w14:textId="77777777" w:rsidR="00285251" w:rsidRDefault="00285251" w:rsidP="000F5AE4">
            <w:pPr>
              <w:rPr>
                <w:rFonts w:ascii="Arial" w:eastAsia="Arial" w:hAnsi="Arial" w:cs="Arial"/>
                <w:color w:val="FF0000"/>
                <w:sz w:val="22"/>
                <w:szCs w:val="22"/>
              </w:rPr>
            </w:pPr>
          </w:p>
          <w:p w14:paraId="12404B1D" w14:textId="77777777" w:rsidR="00285251" w:rsidRDefault="00285251" w:rsidP="000F5AE4">
            <w:pPr>
              <w:rPr>
                <w:rFonts w:ascii="Arial" w:eastAsia="Arial" w:hAnsi="Arial" w:cs="Arial"/>
                <w:color w:val="FF0000"/>
                <w:sz w:val="22"/>
                <w:szCs w:val="22"/>
              </w:rPr>
            </w:pPr>
            <w:r>
              <w:rPr>
                <w:rFonts w:ascii="Arial" w:eastAsia="Arial" w:hAnsi="Arial" w:cs="Arial"/>
                <w:color w:val="FF0000"/>
                <w:sz w:val="22"/>
                <w:szCs w:val="22"/>
              </w:rPr>
              <w:t>Discussion cards (Appendix 2 &amp; 2a)</w:t>
            </w:r>
          </w:p>
          <w:p w14:paraId="478E4D1C" w14:textId="77777777" w:rsidR="00285251" w:rsidRDefault="00285251" w:rsidP="000F5AE4">
            <w:pPr>
              <w:rPr>
                <w:rFonts w:ascii="Arial" w:eastAsia="Arial" w:hAnsi="Arial" w:cs="Arial"/>
                <w:color w:val="FF0000"/>
                <w:sz w:val="22"/>
                <w:szCs w:val="22"/>
              </w:rPr>
            </w:pPr>
          </w:p>
          <w:p w14:paraId="39310024" w14:textId="77777777" w:rsidR="00285251" w:rsidRDefault="00285251" w:rsidP="000F5AE4">
            <w:pPr>
              <w:rPr>
                <w:rFonts w:ascii="Arial" w:eastAsia="Arial" w:hAnsi="Arial" w:cs="Arial"/>
                <w:color w:val="FF0000"/>
                <w:sz w:val="22"/>
                <w:szCs w:val="22"/>
              </w:rPr>
            </w:pPr>
            <w:r>
              <w:rPr>
                <w:rFonts w:ascii="Arial" w:eastAsia="Arial" w:hAnsi="Arial" w:cs="Arial"/>
                <w:color w:val="FF0000"/>
                <w:sz w:val="22"/>
                <w:szCs w:val="22"/>
              </w:rPr>
              <w:t>Appendix 2</w:t>
            </w:r>
          </w:p>
          <w:p w14:paraId="27DF3E2B" w14:textId="77777777" w:rsidR="00285251" w:rsidRDefault="00285251" w:rsidP="000F5AE4">
            <w:pPr>
              <w:rPr>
                <w:rFonts w:ascii="Arial" w:eastAsia="Arial" w:hAnsi="Arial" w:cs="Arial"/>
                <w:color w:val="FF0000"/>
                <w:sz w:val="22"/>
                <w:szCs w:val="22"/>
              </w:rPr>
            </w:pPr>
            <w:r>
              <w:rPr>
                <w:rFonts w:ascii="Arial" w:eastAsia="Arial" w:hAnsi="Arial" w:cs="Arial"/>
                <w:noProof/>
                <w:color w:val="FF0000"/>
                <w:sz w:val="22"/>
                <w:szCs w:val="22"/>
              </w:rPr>
              <w:drawing>
                <wp:inline distT="114300" distB="114300" distL="114300" distR="114300" wp14:anchorId="092A5FBE" wp14:editId="39A7A310">
                  <wp:extent cx="3705225" cy="3657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705225" cy="3657600"/>
                          </a:xfrm>
                          <a:prstGeom prst="rect">
                            <a:avLst/>
                          </a:prstGeom>
                          <a:ln/>
                        </pic:spPr>
                      </pic:pic>
                    </a:graphicData>
                  </a:graphic>
                </wp:inline>
              </w:drawing>
            </w:r>
          </w:p>
          <w:p w14:paraId="3A60D056" w14:textId="77777777" w:rsidR="00285251" w:rsidRDefault="00285251" w:rsidP="000F5AE4">
            <w:pPr>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14:anchorId="6F2768A3" wp14:editId="55E62E86">
                  <wp:extent cx="1909763" cy="328430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909763" cy="3284305"/>
                          </a:xfrm>
                          <a:prstGeom prst="rect">
                            <a:avLst/>
                          </a:prstGeom>
                          <a:ln/>
                        </pic:spPr>
                      </pic:pic>
                    </a:graphicData>
                  </a:graphic>
                </wp:inline>
              </w:drawing>
            </w:r>
          </w:p>
          <w:p w14:paraId="2F254F7B" w14:textId="77777777" w:rsidR="00285251" w:rsidRDefault="00285251" w:rsidP="000F5AE4">
            <w:pPr>
              <w:rPr>
                <w:rFonts w:ascii="Arial" w:eastAsia="Arial" w:hAnsi="Arial" w:cs="Arial"/>
                <w:sz w:val="22"/>
                <w:szCs w:val="22"/>
              </w:rPr>
            </w:pPr>
            <w:r>
              <w:rPr>
                <w:rFonts w:ascii="Arial" w:eastAsia="Arial" w:hAnsi="Arial" w:cs="Arial"/>
                <w:sz w:val="22"/>
                <w:szCs w:val="22"/>
              </w:rPr>
              <w:t>Feel free to pick 2-3 questions to discuss.</w:t>
            </w:r>
          </w:p>
        </w:tc>
        <w:tc>
          <w:tcPr>
            <w:tcW w:w="1927" w:type="dxa"/>
          </w:tcPr>
          <w:p w14:paraId="4566EC2A" w14:textId="77777777" w:rsidR="00285251" w:rsidRDefault="00285251" w:rsidP="000F5AE4">
            <w:pPr>
              <w:rPr>
                <w:rFonts w:ascii="Arial" w:eastAsia="Arial" w:hAnsi="Arial" w:cs="Arial"/>
                <w:color w:val="7030A0"/>
                <w:sz w:val="22"/>
                <w:szCs w:val="22"/>
              </w:rPr>
            </w:pPr>
          </w:p>
        </w:tc>
      </w:tr>
      <w:tr w:rsidR="00285251" w14:paraId="7073B029" w14:textId="77777777" w:rsidTr="000F5AE4">
        <w:tc>
          <w:tcPr>
            <w:tcW w:w="1042" w:type="dxa"/>
          </w:tcPr>
          <w:p w14:paraId="53F92B7F" w14:textId="77777777" w:rsidR="00285251" w:rsidRDefault="00285251" w:rsidP="000F5AE4">
            <w:pPr>
              <w:rPr>
                <w:rFonts w:ascii="Arial" w:eastAsia="Arial" w:hAnsi="Arial" w:cs="Arial"/>
                <w:sz w:val="22"/>
                <w:szCs w:val="22"/>
              </w:rPr>
            </w:pPr>
            <w:r>
              <w:rPr>
                <w:rFonts w:ascii="Arial" w:eastAsia="Arial" w:hAnsi="Arial" w:cs="Arial"/>
                <w:sz w:val="22"/>
                <w:szCs w:val="22"/>
              </w:rPr>
              <w:lastRenderedPageBreak/>
              <w:t>10.45</w:t>
            </w:r>
          </w:p>
        </w:tc>
        <w:tc>
          <w:tcPr>
            <w:tcW w:w="6041" w:type="dxa"/>
          </w:tcPr>
          <w:p w14:paraId="19069BA7" w14:textId="77777777" w:rsidR="00285251" w:rsidRDefault="00285251" w:rsidP="000F5AE4">
            <w:pPr>
              <w:rPr>
                <w:rFonts w:ascii="Arial" w:eastAsia="Arial" w:hAnsi="Arial" w:cs="Arial"/>
                <w:sz w:val="22"/>
                <w:szCs w:val="22"/>
              </w:rPr>
            </w:pPr>
            <w:r>
              <w:rPr>
                <w:rFonts w:ascii="Arial" w:eastAsia="Arial" w:hAnsi="Arial" w:cs="Arial"/>
                <w:sz w:val="22"/>
                <w:szCs w:val="22"/>
              </w:rPr>
              <w:t>Check Out</w:t>
            </w:r>
          </w:p>
          <w:p w14:paraId="2D8E1A74" w14:textId="77777777" w:rsidR="00285251" w:rsidRDefault="00285251" w:rsidP="000F5AE4">
            <w:pPr>
              <w:rPr>
                <w:rFonts w:ascii="Arial" w:eastAsia="Arial" w:hAnsi="Arial" w:cs="Arial"/>
                <w:sz w:val="22"/>
                <w:szCs w:val="22"/>
              </w:rPr>
            </w:pPr>
          </w:p>
          <w:p w14:paraId="3F99A43D" w14:textId="77777777" w:rsidR="00285251" w:rsidRDefault="00285251" w:rsidP="000F5AE4">
            <w:pPr>
              <w:rPr>
                <w:rFonts w:ascii="Arial" w:eastAsia="Arial" w:hAnsi="Arial" w:cs="Arial"/>
                <w:sz w:val="22"/>
                <w:szCs w:val="22"/>
              </w:rPr>
            </w:pPr>
            <w:r>
              <w:rPr>
                <w:rFonts w:ascii="Arial" w:eastAsia="Arial" w:hAnsi="Arial" w:cs="Arial"/>
                <w:color w:val="7030A0"/>
                <w:sz w:val="22"/>
                <w:szCs w:val="22"/>
              </w:rPr>
              <w:t>Remember snack bag, journal and today’s craft activity.</w:t>
            </w:r>
          </w:p>
        </w:tc>
        <w:tc>
          <w:tcPr>
            <w:tcW w:w="1927" w:type="dxa"/>
          </w:tcPr>
          <w:p w14:paraId="043E98AC" w14:textId="77777777" w:rsidR="00285251" w:rsidRDefault="00285251" w:rsidP="000F5AE4">
            <w:pPr>
              <w:rPr>
                <w:rFonts w:ascii="Arial" w:eastAsia="Arial" w:hAnsi="Arial" w:cs="Arial"/>
                <w:sz w:val="22"/>
                <w:szCs w:val="22"/>
              </w:rPr>
            </w:pPr>
          </w:p>
        </w:tc>
      </w:tr>
    </w:tbl>
    <w:p w14:paraId="2139FF25" w14:textId="77777777" w:rsidR="00285251" w:rsidRDefault="00285251" w:rsidP="00285251">
      <w:pPr>
        <w:rPr>
          <w:rFonts w:ascii="Arial" w:eastAsia="Arial" w:hAnsi="Arial" w:cs="Arial"/>
          <w:sz w:val="22"/>
          <w:szCs w:val="22"/>
        </w:rPr>
      </w:pPr>
    </w:p>
    <w:p w14:paraId="48FDF7CC" w14:textId="77777777" w:rsidR="00285251" w:rsidRDefault="00285251" w:rsidP="00285251">
      <w:pPr>
        <w:rPr>
          <w:rFonts w:ascii="Arial" w:eastAsia="Arial" w:hAnsi="Arial" w:cs="Arial"/>
          <w:sz w:val="22"/>
          <w:szCs w:val="22"/>
        </w:rPr>
      </w:pPr>
    </w:p>
    <w:p w14:paraId="52182047" w14:textId="77777777" w:rsidR="00285251" w:rsidRDefault="00285251" w:rsidP="00285251">
      <w:pPr>
        <w:rPr>
          <w:rFonts w:ascii="Arial" w:eastAsia="Arial" w:hAnsi="Arial" w:cs="Arial"/>
          <w:sz w:val="22"/>
          <w:szCs w:val="22"/>
        </w:rPr>
      </w:pPr>
      <w:r>
        <w:rPr>
          <w:noProof/>
        </w:rPr>
        <mc:AlternateContent>
          <mc:Choice Requires="wps">
            <w:drawing>
              <wp:anchor distT="0" distB="0" distL="114300" distR="114300" simplePos="0" relativeHeight="251659264" behindDoc="0" locked="0" layoutInCell="1" hidden="0" allowOverlap="1" wp14:anchorId="7A93A783" wp14:editId="0D8E4ED2">
                <wp:simplePos x="0" y="0"/>
                <wp:positionH relativeFrom="column">
                  <wp:posOffset>-47624</wp:posOffset>
                </wp:positionH>
                <wp:positionV relativeFrom="paragraph">
                  <wp:posOffset>152400</wp:posOffset>
                </wp:positionV>
                <wp:extent cx="5895975" cy="238316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2426905" y="2586039"/>
                          <a:ext cx="5838190" cy="2387922"/>
                        </a:xfrm>
                        <a:prstGeom prst="rect">
                          <a:avLst/>
                        </a:prstGeom>
                        <a:solidFill>
                          <a:schemeClr val="lt1"/>
                        </a:solidFill>
                        <a:ln w="53975" cap="flat" cmpd="sng">
                          <a:solidFill>
                            <a:srgbClr val="FF8AD8"/>
                          </a:solidFill>
                          <a:prstDash val="solid"/>
                          <a:round/>
                          <a:headEnd type="none" w="sm" len="sm"/>
                          <a:tailEnd type="none" w="sm" len="sm"/>
                        </a:ln>
                      </wps:spPr>
                      <wps:txbx>
                        <w:txbxContent>
                          <w:p w14:paraId="60516493" w14:textId="77777777" w:rsidR="00285251" w:rsidRDefault="00285251" w:rsidP="00285251">
                            <w:pPr>
                              <w:textDirection w:val="btLr"/>
                            </w:pPr>
                            <w:r>
                              <w:rPr>
                                <w:color w:val="000000"/>
                              </w:rPr>
                              <w:t>Prep work:</w:t>
                            </w:r>
                          </w:p>
                          <w:p w14:paraId="2D8C4C52" w14:textId="77777777" w:rsidR="00285251" w:rsidRDefault="00285251" w:rsidP="00285251">
                            <w:pPr>
                              <w:textDirection w:val="btLr"/>
                            </w:pPr>
                          </w:p>
                          <w:p w14:paraId="7A58B55C" w14:textId="77777777" w:rsidR="00285251" w:rsidRDefault="00285251" w:rsidP="00285251">
                            <w:pPr>
                              <w:textDirection w:val="btLr"/>
                            </w:pPr>
                            <w:r>
                              <w:rPr>
                                <w:color w:val="000000"/>
                              </w:rPr>
                              <w:t xml:space="preserve">Appendix 1 </w:t>
                            </w:r>
                          </w:p>
                          <w:p w14:paraId="383286E1" w14:textId="77777777" w:rsidR="00285251" w:rsidRDefault="00285251" w:rsidP="00285251">
                            <w:pPr>
                              <w:textDirection w:val="btLr"/>
                            </w:pPr>
                            <w:r>
                              <w:rPr>
                                <w:color w:val="000000"/>
                              </w:rPr>
                              <w:t>Print 2 copies each for NA and LC</w:t>
                            </w:r>
                          </w:p>
                          <w:p w14:paraId="056D3458" w14:textId="77777777" w:rsidR="00285251" w:rsidRDefault="00285251" w:rsidP="00285251">
                            <w:pPr>
                              <w:textDirection w:val="btLr"/>
                            </w:pPr>
                          </w:p>
                          <w:p w14:paraId="497DB5D6" w14:textId="77777777" w:rsidR="00285251" w:rsidRDefault="00285251" w:rsidP="00285251">
                            <w:pPr>
                              <w:textDirection w:val="btLr"/>
                            </w:pPr>
                            <w:r>
                              <w:rPr>
                                <w:rFonts w:ascii="Arial" w:eastAsia="Arial" w:hAnsi="Arial" w:cs="Arial"/>
                                <w:color w:val="000000"/>
                                <w:sz w:val="22"/>
                              </w:rPr>
                              <w:t>Appendix 2 &amp; 2a</w:t>
                            </w:r>
                          </w:p>
                          <w:p w14:paraId="76B5B079" w14:textId="77777777" w:rsidR="00285251" w:rsidRDefault="00285251" w:rsidP="00285251">
                            <w:pPr>
                              <w:textDirection w:val="btLr"/>
                            </w:pPr>
                            <w:r>
                              <w:rPr>
                                <w:rFonts w:ascii="Arial" w:eastAsia="Arial" w:hAnsi="Arial" w:cs="Arial"/>
                                <w:color w:val="000000"/>
                                <w:sz w:val="22"/>
                              </w:rPr>
                              <w:t>Print and cut out the cards. 1 set for each group (at least 2 sets)</w:t>
                            </w:r>
                          </w:p>
                          <w:p w14:paraId="33401B14" w14:textId="77777777" w:rsidR="00285251" w:rsidRDefault="00285251" w:rsidP="00285251">
                            <w:pPr>
                              <w:textDirection w:val="btLr"/>
                            </w:pPr>
                          </w:p>
                          <w:p w14:paraId="3D5B9154" w14:textId="77777777" w:rsidR="00285251" w:rsidRDefault="00285251" w:rsidP="00285251">
                            <w:pPr>
                              <w:textDirection w:val="btLr"/>
                            </w:pPr>
                            <w:r>
                              <w:rPr>
                                <w:rFonts w:ascii="Arial" w:eastAsia="Arial" w:hAnsi="Arial" w:cs="Arial"/>
                                <w:color w:val="000000"/>
                                <w:sz w:val="22"/>
                              </w:rPr>
                              <w:t>Appendix 3</w:t>
                            </w:r>
                          </w:p>
                          <w:p w14:paraId="7CE30CCB" w14:textId="77777777" w:rsidR="00285251" w:rsidRDefault="00285251" w:rsidP="00285251">
                            <w:pPr>
                              <w:textDirection w:val="btLr"/>
                            </w:pPr>
                            <w:r>
                              <w:rPr>
                                <w:rFonts w:ascii="Arial" w:eastAsia="Arial" w:hAnsi="Arial" w:cs="Arial"/>
                                <w:color w:val="000000"/>
                                <w:sz w:val="22"/>
                              </w:rPr>
                              <w:t>Print out bookmark templates for 50 pax</w:t>
                            </w:r>
                          </w:p>
                          <w:p w14:paraId="2D6EBA50" w14:textId="77777777" w:rsidR="00285251" w:rsidRDefault="00285251" w:rsidP="00285251">
                            <w:pPr>
                              <w:textDirection w:val="btLr"/>
                            </w:pPr>
                            <w:r>
                              <w:rPr>
                                <w:rFonts w:ascii="Arial" w:eastAsia="Arial" w:hAnsi="Arial" w:cs="Arial"/>
                                <w:color w:val="000000"/>
                                <w:sz w:val="22"/>
                              </w:rPr>
                              <w:t>Other items needed: Laminator, laminating pouches, ribbons/coloured strings/knitting wool, colouring pen or pencils/crayons.</w:t>
                            </w:r>
                          </w:p>
                          <w:p w14:paraId="0BEE5E91" w14:textId="77777777" w:rsidR="00285251" w:rsidRDefault="00285251" w:rsidP="00285251">
                            <w:pPr>
                              <w:textDirection w:val="btLr"/>
                            </w:pPr>
                          </w:p>
                          <w:p w14:paraId="52AE8970" w14:textId="77777777" w:rsidR="00285251" w:rsidRDefault="00285251" w:rsidP="00285251">
                            <w:pPr>
                              <w:textDirection w:val="btLr"/>
                            </w:pPr>
                            <w:r>
                              <w:rPr>
                                <w:rFonts w:ascii="Arial" w:eastAsia="Arial" w:hAnsi="Arial" w:cs="Arial"/>
                                <w:color w:val="000000"/>
                                <w:sz w:val="22"/>
                              </w:rPr>
                              <w:t>Challenge Card</w:t>
                            </w:r>
                          </w:p>
                          <w:p w14:paraId="0CDB6056" w14:textId="77777777" w:rsidR="00285251" w:rsidRDefault="00285251" w:rsidP="00285251">
                            <w:pPr>
                              <w:textDirection w:val="btLr"/>
                            </w:pPr>
                            <w:r>
                              <w:rPr>
                                <w:rFonts w:ascii="Arial" w:eastAsia="Arial" w:hAnsi="Arial" w:cs="Arial"/>
                                <w:color w:val="000000"/>
                                <w:sz w:val="22"/>
                              </w:rPr>
                              <w:t>Print and cut 50 copies for LCNA @ Newmarket</w:t>
                            </w:r>
                          </w:p>
                          <w:p w14:paraId="570B8421" w14:textId="77777777" w:rsidR="00285251" w:rsidRDefault="00285251" w:rsidP="00285251">
                            <w:pPr>
                              <w:textDirection w:val="btLr"/>
                            </w:pPr>
                          </w:p>
                        </w:txbxContent>
                      </wps:txbx>
                      <wps:bodyPr spcFirstLastPara="1" wrap="square" lIns="91425" tIns="45700" rIns="91425" bIns="45700" anchor="t" anchorCtr="0">
                        <a:noAutofit/>
                      </wps:bodyPr>
                    </wps:wsp>
                  </a:graphicData>
                </a:graphic>
              </wp:anchor>
            </w:drawing>
          </mc:Choice>
          <mc:Fallback>
            <w:pict>
              <v:rect w14:anchorId="7A93A783" id="Rectangle 3" o:spid="_x0000_s1026" style="position:absolute;margin-left:-3.75pt;margin-top:12pt;width:464.25pt;height:18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" fillcolor="white [3201]" strokecolor="#ff8ad8" strokeweight="4.25pt">
                <v:stroke startarrowwidth="narrow" startarrowlength="short" endarrowwidth="narrow" endarrowlength="short" joinstyle="round"/>
                <v:textbox inset="2.53958mm,1.2694mm,2.53958mm,1.2694mm">
                  <w:txbxContent>
                    <w:p w14:paraId="60516493" w14:textId="77777777" w:rsidR="00285251" w:rsidRDefault="00285251" w:rsidP="00285251">
                      <w:pPr>
                        <w:textDirection w:val="btLr"/>
                      </w:pPr>
                      <w:r>
                        <w:rPr>
                          <w:color w:val="000000"/>
                        </w:rPr>
                        <w:t>Prep work:</w:t>
                      </w:r>
                    </w:p>
                    <w:p w14:paraId="2D8C4C52" w14:textId="77777777" w:rsidR="00285251" w:rsidRDefault="00285251" w:rsidP="00285251">
                      <w:pPr>
                        <w:textDirection w:val="btLr"/>
                      </w:pPr>
                    </w:p>
                    <w:p w14:paraId="7A58B55C" w14:textId="77777777" w:rsidR="00285251" w:rsidRDefault="00285251" w:rsidP="00285251">
                      <w:pPr>
                        <w:textDirection w:val="btLr"/>
                      </w:pPr>
                      <w:r>
                        <w:rPr>
                          <w:color w:val="000000"/>
                        </w:rPr>
                        <w:t xml:space="preserve">Appendix 1 </w:t>
                      </w:r>
                    </w:p>
                    <w:p w14:paraId="383286E1" w14:textId="77777777" w:rsidR="00285251" w:rsidRDefault="00285251" w:rsidP="00285251">
                      <w:pPr>
                        <w:textDirection w:val="btLr"/>
                      </w:pPr>
                      <w:r>
                        <w:rPr>
                          <w:color w:val="000000"/>
                        </w:rPr>
                        <w:t>Print 2 copies each for NA and LC</w:t>
                      </w:r>
                    </w:p>
                    <w:p w14:paraId="056D3458" w14:textId="77777777" w:rsidR="00285251" w:rsidRDefault="00285251" w:rsidP="00285251">
                      <w:pPr>
                        <w:textDirection w:val="btLr"/>
                      </w:pPr>
                    </w:p>
                    <w:p w14:paraId="497DB5D6" w14:textId="77777777" w:rsidR="00285251" w:rsidRDefault="00285251" w:rsidP="00285251">
                      <w:pPr>
                        <w:textDirection w:val="btLr"/>
                      </w:pPr>
                      <w:r>
                        <w:rPr>
                          <w:rFonts w:ascii="Arial" w:eastAsia="Arial" w:hAnsi="Arial" w:cs="Arial"/>
                          <w:color w:val="000000"/>
                          <w:sz w:val="22"/>
                        </w:rPr>
                        <w:t>Appendix 2 &amp; 2a</w:t>
                      </w:r>
                    </w:p>
                    <w:p w14:paraId="76B5B079" w14:textId="77777777" w:rsidR="00285251" w:rsidRDefault="00285251" w:rsidP="00285251">
                      <w:pPr>
                        <w:textDirection w:val="btLr"/>
                      </w:pPr>
                      <w:r>
                        <w:rPr>
                          <w:rFonts w:ascii="Arial" w:eastAsia="Arial" w:hAnsi="Arial" w:cs="Arial"/>
                          <w:color w:val="000000"/>
                          <w:sz w:val="22"/>
                        </w:rPr>
                        <w:t>Print and cut out the cards. 1 set for each group (at least 2 sets)</w:t>
                      </w:r>
                    </w:p>
                    <w:p w14:paraId="33401B14" w14:textId="77777777" w:rsidR="00285251" w:rsidRDefault="00285251" w:rsidP="00285251">
                      <w:pPr>
                        <w:textDirection w:val="btLr"/>
                      </w:pPr>
                    </w:p>
                    <w:p w14:paraId="3D5B9154" w14:textId="77777777" w:rsidR="00285251" w:rsidRDefault="00285251" w:rsidP="00285251">
                      <w:pPr>
                        <w:textDirection w:val="btLr"/>
                      </w:pPr>
                      <w:r>
                        <w:rPr>
                          <w:rFonts w:ascii="Arial" w:eastAsia="Arial" w:hAnsi="Arial" w:cs="Arial"/>
                          <w:color w:val="000000"/>
                          <w:sz w:val="22"/>
                        </w:rPr>
                        <w:t>Appendix 3</w:t>
                      </w:r>
                    </w:p>
                    <w:p w14:paraId="7CE30CCB" w14:textId="77777777" w:rsidR="00285251" w:rsidRDefault="00285251" w:rsidP="00285251">
                      <w:pPr>
                        <w:textDirection w:val="btLr"/>
                      </w:pPr>
                      <w:r>
                        <w:rPr>
                          <w:rFonts w:ascii="Arial" w:eastAsia="Arial" w:hAnsi="Arial" w:cs="Arial"/>
                          <w:color w:val="000000"/>
                          <w:sz w:val="22"/>
                        </w:rPr>
                        <w:t>Print out bookmark templates for 50 pax</w:t>
                      </w:r>
                    </w:p>
                    <w:p w14:paraId="2D6EBA50" w14:textId="77777777" w:rsidR="00285251" w:rsidRDefault="00285251" w:rsidP="00285251">
                      <w:pPr>
                        <w:textDirection w:val="btLr"/>
                      </w:pPr>
                      <w:r>
                        <w:rPr>
                          <w:rFonts w:ascii="Arial" w:eastAsia="Arial" w:hAnsi="Arial" w:cs="Arial"/>
                          <w:color w:val="000000"/>
                          <w:sz w:val="22"/>
                        </w:rPr>
                        <w:t>Other items needed: Laminator, laminating pouches, ribbons/coloured strings/knitting wool, colouring pen or pencils/crayons.</w:t>
                      </w:r>
                    </w:p>
                    <w:p w14:paraId="0BEE5E91" w14:textId="77777777" w:rsidR="00285251" w:rsidRDefault="00285251" w:rsidP="00285251">
                      <w:pPr>
                        <w:textDirection w:val="btLr"/>
                      </w:pPr>
                    </w:p>
                    <w:p w14:paraId="52AE8970" w14:textId="77777777" w:rsidR="00285251" w:rsidRDefault="00285251" w:rsidP="00285251">
                      <w:pPr>
                        <w:textDirection w:val="btLr"/>
                      </w:pPr>
                      <w:r>
                        <w:rPr>
                          <w:rFonts w:ascii="Arial" w:eastAsia="Arial" w:hAnsi="Arial" w:cs="Arial"/>
                          <w:color w:val="000000"/>
                          <w:sz w:val="22"/>
                        </w:rPr>
                        <w:t>Challenge Card</w:t>
                      </w:r>
                    </w:p>
                    <w:p w14:paraId="0CDB6056" w14:textId="77777777" w:rsidR="00285251" w:rsidRDefault="00285251" w:rsidP="00285251">
                      <w:pPr>
                        <w:textDirection w:val="btLr"/>
                      </w:pPr>
                      <w:r>
                        <w:rPr>
                          <w:rFonts w:ascii="Arial" w:eastAsia="Arial" w:hAnsi="Arial" w:cs="Arial"/>
                          <w:color w:val="000000"/>
                          <w:sz w:val="22"/>
                        </w:rPr>
                        <w:t>Print and cut 50 copies for LCNA @ Newmarket</w:t>
                      </w:r>
                    </w:p>
                    <w:p w14:paraId="570B8421" w14:textId="77777777" w:rsidR="00285251" w:rsidRDefault="00285251" w:rsidP="00285251">
                      <w:pPr>
                        <w:textDirection w:val="btLr"/>
                      </w:pPr>
                    </w:p>
                  </w:txbxContent>
                </v:textbox>
                <w10:wrap type="topAndBottom"/>
              </v:rect>
            </w:pict>
          </mc:Fallback>
        </mc:AlternateContent>
      </w:r>
    </w:p>
    <w:p w14:paraId="029B3577" w14:textId="77777777" w:rsidR="00285251" w:rsidRDefault="00285251" w:rsidP="00285251">
      <w:pPr>
        <w:rPr>
          <w:rFonts w:ascii="Arial" w:eastAsia="Arial" w:hAnsi="Arial" w:cs="Arial"/>
          <w:sz w:val="22"/>
          <w:szCs w:val="22"/>
        </w:rPr>
      </w:pPr>
    </w:p>
    <w:p w14:paraId="175EB867" w14:textId="77777777" w:rsidR="00285251" w:rsidRDefault="00285251" w:rsidP="00285251">
      <w:pPr>
        <w:rPr>
          <w:rFonts w:ascii="Arial" w:eastAsia="Arial" w:hAnsi="Arial" w:cs="Arial"/>
          <w:sz w:val="22"/>
          <w:szCs w:val="22"/>
        </w:rPr>
      </w:pPr>
    </w:p>
    <w:p w14:paraId="27D4F44E" w14:textId="77777777" w:rsidR="00285251" w:rsidRDefault="00285251" w:rsidP="00285251">
      <w:pPr>
        <w:rPr>
          <w:rFonts w:ascii="Arial" w:eastAsia="Arial" w:hAnsi="Arial" w:cs="Arial"/>
          <w:sz w:val="22"/>
          <w:szCs w:val="22"/>
        </w:rPr>
      </w:pPr>
    </w:p>
    <w:p w14:paraId="2FAD1740" w14:textId="77777777" w:rsidR="00285251" w:rsidRDefault="00285251" w:rsidP="00285251">
      <w:pPr>
        <w:rPr>
          <w:rFonts w:ascii="Arial" w:eastAsia="Arial" w:hAnsi="Arial" w:cs="Arial"/>
          <w:sz w:val="22"/>
          <w:szCs w:val="22"/>
        </w:rPr>
      </w:pPr>
    </w:p>
    <w:p w14:paraId="1E61AD98" w14:textId="77777777" w:rsidR="00285251" w:rsidRDefault="00285251" w:rsidP="00285251">
      <w:pPr>
        <w:rPr>
          <w:rFonts w:ascii="Arial" w:eastAsia="Arial" w:hAnsi="Arial" w:cs="Arial"/>
          <w:sz w:val="22"/>
          <w:szCs w:val="22"/>
        </w:rPr>
      </w:pPr>
    </w:p>
    <w:p w14:paraId="244D74AA" w14:textId="77777777" w:rsidR="00285251" w:rsidRDefault="00285251" w:rsidP="00285251">
      <w:pPr>
        <w:rPr>
          <w:rFonts w:ascii="Arial" w:eastAsia="Arial" w:hAnsi="Arial" w:cs="Arial"/>
          <w:sz w:val="22"/>
          <w:szCs w:val="22"/>
        </w:rPr>
      </w:pPr>
    </w:p>
    <w:p w14:paraId="4A816C6F" w14:textId="77777777" w:rsidR="00285251" w:rsidRDefault="00285251" w:rsidP="00285251">
      <w:pPr>
        <w:rPr>
          <w:rFonts w:ascii="Arial" w:eastAsia="Arial" w:hAnsi="Arial" w:cs="Arial"/>
          <w:sz w:val="22"/>
          <w:szCs w:val="22"/>
        </w:rPr>
      </w:pPr>
    </w:p>
    <w:p w14:paraId="6229AD86" w14:textId="77777777" w:rsidR="00285251" w:rsidRDefault="00285251" w:rsidP="00285251">
      <w:pPr>
        <w:rPr>
          <w:rFonts w:ascii="Arial" w:eastAsia="Arial" w:hAnsi="Arial" w:cs="Arial"/>
          <w:sz w:val="22"/>
          <w:szCs w:val="22"/>
        </w:rPr>
      </w:pPr>
    </w:p>
    <w:p w14:paraId="73F2C74B" w14:textId="77777777" w:rsidR="00285251" w:rsidRDefault="00285251" w:rsidP="00285251">
      <w:pPr>
        <w:rPr>
          <w:rFonts w:ascii="Arial" w:eastAsia="Arial" w:hAnsi="Arial" w:cs="Arial"/>
          <w:sz w:val="22"/>
          <w:szCs w:val="22"/>
        </w:rPr>
      </w:pPr>
    </w:p>
    <w:p w14:paraId="43D46B60" w14:textId="77777777" w:rsidR="00285251" w:rsidRDefault="00285251" w:rsidP="00285251">
      <w:pPr>
        <w:rPr>
          <w:rFonts w:ascii="Arial" w:eastAsia="Arial" w:hAnsi="Arial" w:cs="Arial"/>
          <w:sz w:val="22"/>
          <w:szCs w:val="22"/>
        </w:rPr>
      </w:pPr>
    </w:p>
    <w:p w14:paraId="472827B4" w14:textId="77777777" w:rsidR="00285251" w:rsidRDefault="00285251" w:rsidP="00285251">
      <w:pPr>
        <w:rPr>
          <w:rFonts w:ascii="Arial" w:eastAsia="Arial" w:hAnsi="Arial" w:cs="Arial"/>
          <w:sz w:val="22"/>
          <w:szCs w:val="22"/>
        </w:rPr>
      </w:pPr>
    </w:p>
    <w:p w14:paraId="6A87F875" w14:textId="77777777" w:rsidR="00285251" w:rsidRDefault="00285251" w:rsidP="00285251">
      <w:pPr>
        <w:rPr>
          <w:rFonts w:ascii="Arial" w:eastAsia="Arial" w:hAnsi="Arial" w:cs="Arial"/>
          <w:sz w:val="22"/>
          <w:szCs w:val="22"/>
        </w:rPr>
      </w:pPr>
      <w:r>
        <w:rPr>
          <w:rFonts w:ascii="Arial" w:eastAsia="Arial" w:hAnsi="Arial" w:cs="Arial"/>
          <w:sz w:val="22"/>
          <w:szCs w:val="22"/>
        </w:rPr>
        <w:lastRenderedPageBreak/>
        <w:t>Appendix 1</w:t>
      </w:r>
    </w:p>
    <w:p w14:paraId="7D53990F" w14:textId="77777777" w:rsidR="00285251" w:rsidRDefault="00285251" w:rsidP="00285251">
      <w:pPr>
        <w:rPr>
          <w:rFonts w:ascii="Arial" w:eastAsia="Arial" w:hAnsi="Arial" w:cs="Arial"/>
          <w:sz w:val="22"/>
          <w:szCs w:val="22"/>
        </w:rPr>
      </w:pPr>
    </w:p>
    <w:p w14:paraId="0B23DE9F" w14:textId="77777777" w:rsidR="00285251" w:rsidRDefault="00285251" w:rsidP="00285251">
      <w:pPr>
        <w:rPr>
          <w:rFonts w:ascii="Arial" w:eastAsia="Arial" w:hAnsi="Arial" w:cs="Arial"/>
          <w:sz w:val="22"/>
          <w:szCs w:val="22"/>
        </w:rPr>
      </w:pPr>
      <w:r>
        <w:rPr>
          <w:rFonts w:ascii="Arial" w:eastAsia="Arial" w:hAnsi="Arial" w:cs="Arial"/>
          <w:noProof/>
          <w:sz w:val="22"/>
          <w:szCs w:val="22"/>
        </w:rPr>
        <w:drawing>
          <wp:inline distT="114300" distB="114300" distL="114300" distR="114300" wp14:anchorId="27727614" wp14:editId="6D28A20C">
            <wp:extent cx="4933950" cy="59340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933950" cy="5934075"/>
                    </a:xfrm>
                    <a:prstGeom prst="rect">
                      <a:avLst/>
                    </a:prstGeom>
                    <a:ln/>
                  </pic:spPr>
                </pic:pic>
              </a:graphicData>
            </a:graphic>
          </wp:inline>
        </w:drawing>
      </w:r>
    </w:p>
    <w:p w14:paraId="7A202B23" w14:textId="77777777" w:rsidR="00285251" w:rsidRDefault="00285251" w:rsidP="00285251">
      <w:pPr>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14:anchorId="4ADD9CD2" wp14:editId="32D604DF">
            <wp:extent cx="4867275" cy="52197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867275" cy="5219700"/>
                    </a:xfrm>
                    <a:prstGeom prst="rect">
                      <a:avLst/>
                    </a:prstGeom>
                    <a:ln/>
                  </pic:spPr>
                </pic:pic>
              </a:graphicData>
            </a:graphic>
          </wp:inline>
        </w:drawing>
      </w:r>
    </w:p>
    <w:p w14:paraId="3F23D274" w14:textId="77777777" w:rsidR="00285251" w:rsidRDefault="00285251" w:rsidP="00285251">
      <w:pPr>
        <w:rPr>
          <w:rFonts w:ascii="Arial" w:eastAsia="Arial" w:hAnsi="Arial" w:cs="Arial"/>
          <w:sz w:val="22"/>
          <w:szCs w:val="22"/>
        </w:rPr>
      </w:pPr>
    </w:p>
    <w:p w14:paraId="5C4D85FA" w14:textId="77777777" w:rsidR="00285251" w:rsidRDefault="00285251" w:rsidP="00285251">
      <w:pPr>
        <w:rPr>
          <w:rFonts w:ascii="Arial" w:eastAsia="Arial" w:hAnsi="Arial" w:cs="Arial"/>
          <w:sz w:val="22"/>
          <w:szCs w:val="22"/>
        </w:rPr>
      </w:pPr>
    </w:p>
    <w:p w14:paraId="2519BFDB" w14:textId="77777777" w:rsidR="00285251" w:rsidRDefault="00285251" w:rsidP="00285251">
      <w:pPr>
        <w:rPr>
          <w:rFonts w:ascii="Arial" w:eastAsia="Arial" w:hAnsi="Arial" w:cs="Arial"/>
          <w:sz w:val="22"/>
          <w:szCs w:val="22"/>
        </w:rPr>
      </w:pPr>
    </w:p>
    <w:p w14:paraId="67E20DF2" w14:textId="77777777" w:rsidR="00285251" w:rsidRDefault="00285251" w:rsidP="00285251">
      <w:pPr>
        <w:rPr>
          <w:rFonts w:ascii="Arial" w:eastAsia="Arial" w:hAnsi="Arial" w:cs="Arial"/>
          <w:sz w:val="22"/>
          <w:szCs w:val="22"/>
        </w:rPr>
      </w:pPr>
    </w:p>
    <w:p w14:paraId="663DF180" w14:textId="77777777" w:rsidR="00285251" w:rsidRDefault="00285251" w:rsidP="00285251"/>
    <w:p w14:paraId="7166AD9D" w14:textId="77777777" w:rsidR="00285251" w:rsidRDefault="00285251" w:rsidP="00285251"/>
    <w:p w14:paraId="350419BE" w14:textId="77777777" w:rsidR="00285251" w:rsidRDefault="00285251"/>
    <w:sectPr w:rsidR="0028525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9B8"/>
    <w:multiLevelType w:val="multilevel"/>
    <w:tmpl w:val="5EB6C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F7CEF"/>
    <w:multiLevelType w:val="multilevel"/>
    <w:tmpl w:val="5F4A13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B02B37"/>
    <w:multiLevelType w:val="multilevel"/>
    <w:tmpl w:val="2F180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976687"/>
    <w:multiLevelType w:val="multilevel"/>
    <w:tmpl w:val="420A0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4902EF"/>
    <w:multiLevelType w:val="multilevel"/>
    <w:tmpl w:val="8E221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2D78BF"/>
    <w:multiLevelType w:val="multilevel"/>
    <w:tmpl w:val="38C66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596DE3"/>
    <w:multiLevelType w:val="multilevel"/>
    <w:tmpl w:val="D6505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AF2FB8"/>
    <w:multiLevelType w:val="multilevel"/>
    <w:tmpl w:val="A6B88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A13E2A"/>
    <w:multiLevelType w:val="multilevel"/>
    <w:tmpl w:val="0492A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93373B"/>
    <w:multiLevelType w:val="multilevel"/>
    <w:tmpl w:val="26A02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B4037B"/>
    <w:multiLevelType w:val="multilevel"/>
    <w:tmpl w:val="633EA006"/>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11" w15:restartNumberingAfterBreak="0">
    <w:nsid w:val="7A3B0A6F"/>
    <w:multiLevelType w:val="multilevel"/>
    <w:tmpl w:val="D66A4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4"/>
  </w:num>
  <w:num w:numId="5">
    <w:abstractNumId w:val="2"/>
  </w:num>
  <w:num w:numId="6">
    <w:abstractNumId w:val="10"/>
  </w:num>
  <w:num w:numId="7">
    <w:abstractNumId w:val="5"/>
  </w:num>
  <w:num w:numId="8">
    <w:abstractNumId w:val="9"/>
  </w:num>
  <w:num w:numId="9">
    <w:abstractNumId w:val="7"/>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51"/>
    <w:rsid w:val="00285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76C18D"/>
  <w15:chartTrackingRefBased/>
  <w15:docId w15:val="{27EFA16E-A000-6549-BA2B-0B49335C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5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yE-1SoD5m8"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fe.church/items/199725-teaching-segment-mp4" TargetMode="External"/><Relationship Id="rId11" Type="http://schemas.openxmlformats.org/officeDocument/2006/relationships/image" Target="media/image4.png"/><Relationship Id="rId5" Type="http://schemas.openxmlformats.org/officeDocument/2006/relationships/hyperlink" Target="https://www.youtube.com/watch?v=MPvnZILn6E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2021-06-20T09:44:00Z</dcterms:created>
  <dcterms:modified xsi:type="dcterms:W3CDTF">2021-06-20T09:45:00Z</dcterms:modified>
</cp:coreProperties>
</file>