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tblpY="2117"/>
        <w:tblW w:w="0" w:type="auto"/>
        <w:tblLook w:val="04A0" w:firstRow="1" w:lastRow="0" w:firstColumn="1" w:lastColumn="0" w:noHBand="0" w:noVBand="1"/>
      </w:tblPr>
      <w:tblGrid>
        <w:gridCol w:w="2122"/>
        <w:gridCol w:w="6888"/>
      </w:tblGrid>
      <w:tr w:rsidR="00985EC4" w:rsidRPr="005E6777" w14:paraId="623239B7" w14:textId="77777777" w:rsidTr="000F5AE4">
        <w:tc>
          <w:tcPr>
            <w:tcW w:w="2122" w:type="dxa"/>
          </w:tcPr>
          <w:p w14:paraId="63F255E9" w14:textId="77777777" w:rsidR="00985EC4" w:rsidRPr="005E6777" w:rsidRDefault="00985EC4" w:rsidP="000F5AE4">
            <w:pPr>
              <w:rPr>
                <w:rFonts w:ascii="Arial" w:hAnsi="Arial" w:cs="Arial"/>
                <w:sz w:val="22"/>
                <w:szCs w:val="22"/>
              </w:rPr>
            </w:pPr>
            <w:r w:rsidRPr="005E6777">
              <w:rPr>
                <w:rFonts w:ascii="Arial" w:hAnsi="Arial" w:cs="Arial"/>
                <w:sz w:val="22"/>
                <w:szCs w:val="22"/>
              </w:rPr>
              <w:t>Date:</w:t>
            </w:r>
          </w:p>
        </w:tc>
        <w:tc>
          <w:tcPr>
            <w:tcW w:w="6888" w:type="dxa"/>
          </w:tcPr>
          <w:p w14:paraId="62D6B6DD" w14:textId="77777777" w:rsidR="00985EC4" w:rsidRPr="005E6777" w:rsidRDefault="00985EC4" w:rsidP="000F5AE4">
            <w:pPr>
              <w:rPr>
                <w:rFonts w:ascii="Arial" w:hAnsi="Arial" w:cs="Arial"/>
                <w:sz w:val="22"/>
                <w:szCs w:val="22"/>
              </w:rPr>
            </w:pPr>
            <w:r>
              <w:rPr>
                <w:rFonts w:ascii="Arial" w:hAnsi="Arial" w:cs="Arial"/>
                <w:sz w:val="22"/>
                <w:szCs w:val="22"/>
              </w:rPr>
              <w:t>18 July 2021</w:t>
            </w:r>
          </w:p>
        </w:tc>
      </w:tr>
      <w:tr w:rsidR="00985EC4" w:rsidRPr="005E6777" w14:paraId="3D697A8A" w14:textId="77777777" w:rsidTr="000F5AE4">
        <w:tc>
          <w:tcPr>
            <w:tcW w:w="2122" w:type="dxa"/>
          </w:tcPr>
          <w:p w14:paraId="3BDCFDDE" w14:textId="77777777" w:rsidR="00985EC4" w:rsidRPr="005E6777" w:rsidRDefault="00985EC4" w:rsidP="000F5AE4">
            <w:pPr>
              <w:rPr>
                <w:rFonts w:ascii="Arial" w:hAnsi="Arial" w:cs="Arial"/>
                <w:sz w:val="22"/>
                <w:szCs w:val="22"/>
              </w:rPr>
            </w:pPr>
            <w:r w:rsidRPr="005E6777">
              <w:rPr>
                <w:rFonts w:ascii="Arial" w:hAnsi="Arial" w:cs="Arial"/>
                <w:sz w:val="22"/>
                <w:szCs w:val="22"/>
              </w:rPr>
              <w:t>Title:</w:t>
            </w:r>
          </w:p>
        </w:tc>
        <w:tc>
          <w:tcPr>
            <w:tcW w:w="6888" w:type="dxa"/>
          </w:tcPr>
          <w:p w14:paraId="28040611" w14:textId="77777777" w:rsidR="00985EC4" w:rsidRPr="005E6777" w:rsidRDefault="00985EC4" w:rsidP="000F5AE4">
            <w:pPr>
              <w:rPr>
                <w:rFonts w:ascii="Arial" w:hAnsi="Arial" w:cs="Arial"/>
                <w:sz w:val="22"/>
                <w:szCs w:val="22"/>
              </w:rPr>
            </w:pPr>
            <w:r>
              <w:rPr>
                <w:rFonts w:ascii="Arial" w:hAnsi="Arial" w:cs="Arial"/>
                <w:sz w:val="22"/>
                <w:szCs w:val="22"/>
              </w:rPr>
              <w:t>Peer Relationships Part 3 – Who are my real friends?</w:t>
            </w:r>
          </w:p>
        </w:tc>
      </w:tr>
      <w:tr w:rsidR="00985EC4" w:rsidRPr="005E6777" w14:paraId="52D1BABD" w14:textId="77777777" w:rsidTr="000F5AE4">
        <w:tc>
          <w:tcPr>
            <w:tcW w:w="2122" w:type="dxa"/>
          </w:tcPr>
          <w:p w14:paraId="128EDB19" w14:textId="77777777" w:rsidR="00985EC4" w:rsidRPr="005E6777" w:rsidRDefault="00985EC4" w:rsidP="000F5AE4">
            <w:pPr>
              <w:rPr>
                <w:rFonts w:ascii="Arial" w:hAnsi="Arial" w:cs="Arial"/>
                <w:sz w:val="22"/>
                <w:szCs w:val="22"/>
              </w:rPr>
            </w:pPr>
            <w:r w:rsidRPr="005E6777">
              <w:rPr>
                <w:rFonts w:ascii="Arial" w:hAnsi="Arial" w:cs="Arial"/>
                <w:sz w:val="22"/>
                <w:szCs w:val="22"/>
              </w:rPr>
              <w:t>Level/Class</w:t>
            </w:r>
          </w:p>
        </w:tc>
        <w:tc>
          <w:tcPr>
            <w:tcW w:w="6888" w:type="dxa"/>
          </w:tcPr>
          <w:p w14:paraId="0D781531" w14:textId="77777777" w:rsidR="00985EC4" w:rsidRPr="005E6777" w:rsidRDefault="00985EC4" w:rsidP="000F5AE4">
            <w:pPr>
              <w:rPr>
                <w:rFonts w:ascii="Arial" w:hAnsi="Arial" w:cs="Arial"/>
                <w:sz w:val="22"/>
                <w:szCs w:val="22"/>
              </w:rPr>
            </w:pPr>
            <w:r w:rsidRPr="005E6777">
              <w:rPr>
                <w:rFonts w:ascii="Arial" w:hAnsi="Arial" w:cs="Arial"/>
                <w:sz w:val="22"/>
                <w:szCs w:val="22"/>
              </w:rPr>
              <w:t>Little Cherub &amp; Noah’s Ark</w:t>
            </w:r>
          </w:p>
        </w:tc>
      </w:tr>
      <w:tr w:rsidR="00985EC4" w:rsidRPr="005E6777" w14:paraId="6D74E3E0" w14:textId="77777777" w:rsidTr="000F5AE4">
        <w:tc>
          <w:tcPr>
            <w:tcW w:w="2122" w:type="dxa"/>
          </w:tcPr>
          <w:p w14:paraId="52F5B881" w14:textId="77777777" w:rsidR="00985EC4" w:rsidRPr="005E6777" w:rsidRDefault="00985EC4" w:rsidP="000F5AE4">
            <w:pPr>
              <w:rPr>
                <w:rFonts w:ascii="Arial" w:hAnsi="Arial" w:cs="Arial"/>
                <w:sz w:val="22"/>
                <w:szCs w:val="22"/>
              </w:rPr>
            </w:pPr>
            <w:r w:rsidRPr="005E6777">
              <w:rPr>
                <w:rFonts w:ascii="Arial" w:hAnsi="Arial" w:cs="Arial"/>
                <w:sz w:val="22"/>
                <w:szCs w:val="22"/>
              </w:rPr>
              <w:t xml:space="preserve">Memory verse: </w:t>
            </w:r>
          </w:p>
        </w:tc>
        <w:tc>
          <w:tcPr>
            <w:tcW w:w="6888" w:type="dxa"/>
          </w:tcPr>
          <w:p w14:paraId="37B41085" w14:textId="77777777" w:rsidR="00985EC4" w:rsidRDefault="00985EC4" w:rsidP="000F5AE4">
            <w:pPr>
              <w:rPr>
                <w:rFonts w:ascii="Arial" w:hAnsi="Arial" w:cs="Arial"/>
                <w:sz w:val="22"/>
                <w:szCs w:val="22"/>
              </w:rPr>
            </w:pPr>
            <w:r>
              <w:rPr>
                <w:rFonts w:ascii="Arial" w:hAnsi="Arial" w:cs="Arial"/>
                <w:sz w:val="22"/>
                <w:szCs w:val="22"/>
              </w:rPr>
              <w:t>Proverbs 17:17 (NLT)</w:t>
            </w:r>
          </w:p>
          <w:p w14:paraId="11EA8820" w14:textId="77777777" w:rsidR="00985EC4" w:rsidRPr="005E6777" w:rsidRDefault="00985EC4" w:rsidP="000F5AE4">
            <w:pPr>
              <w:rPr>
                <w:rFonts w:ascii="Arial" w:hAnsi="Arial" w:cs="Arial"/>
                <w:sz w:val="22"/>
                <w:szCs w:val="22"/>
              </w:rPr>
            </w:pPr>
            <w:r>
              <w:rPr>
                <w:rFonts w:ascii="Arial" w:hAnsi="Arial" w:cs="Arial"/>
                <w:sz w:val="22"/>
                <w:szCs w:val="22"/>
              </w:rPr>
              <w:t>“A friend is always loyal, and a brother is born to help in time of need.”</w:t>
            </w:r>
          </w:p>
        </w:tc>
      </w:tr>
      <w:tr w:rsidR="00985EC4" w:rsidRPr="005E6777" w14:paraId="72A17642" w14:textId="77777777" w:rsidTr="000F5AE4">
        <w:tc>
          <w:tcPr>
            <w:tcW w:w="2122" w:type="dxa"/>
          </w:tcPr>
          <w:p w14:paraId="385707AE" w14:textId="77777777" w:rsidR="00985EC4" w:rsidRPr="005E6777" w:rsidRDefault="00985EC4" w:rsidP="000F5AE4">
            <w:pPr>
              <w:rPr>
                <w:rFonts w:ascii="Arial" w:hAnsi="Arial" w:cs="Arial"/>
                <w:sz w:val="22"/>
                <w:szCs w:val="22"/>
              </w:rPr>
            </w:pPr>
            <w:r w:rsidRPr="005E6777">
              <w:rPr>
                <w:rFonts w:ascii="Arial" w:hAnsi="Arial" w:cs="Arial"/>
                <w:sz w:val="22"/>
                <w:szCs w:val="22"/>
              </w:rPr>
              <w:t xml:space="preserve">Bible story: </w:t>
            </w:r>
          </w:p>
        </w:tc>
        <w:tc>
          <w:tcPr>
            <w:tcW w:w="6888" w:type="dxa"/>
          </w:tcPr>
          <w:p w14:paraId="7DCE6910" w14:textId="77777777" w:rsidR="00985EC4" w:rsidRPr="005E6777" w:rsidRDefault="00985EC4" w:rsidP="000F5AE4">
            <w:pPr>
              <w:rPr>
                <w:rFonts w:ascii="Arial" w:hAnsi="Arial" w:cs="Arial"/>
                <w:sz w:val="22"/>
                <w:szCs w:val="22"/>
              </w:rPr>
            </w:pPr>
            <w:r w:rsidRPr="005E6777">
              <w:rPr>
                <w:rFonts w:ascii="Arial" w:hAnsi="Arial" w:cs="Arial"/>
                <w:sz w:val="22"/>
                <w:szCs w:val="22"/>
              </w:rPr>
              <w:t xml:space="preserve"> </w:t>
            </w:r>
            <w:r>
              <w:rPr>
                <w:rFonts w:ascii="Arial" w:hAnsi="Arial" w:cs="Arial"/>
                <w:sz w:val="22"/>
                <w:szCs w:val="22"/>
              </w:rPr>
              <w:t>Ruth and Naomi</w:t>
            </w:r>
          </w:p>
        </w:tc>
      </w:tr>
      <w:tr w:rsidR="00985EC4" w:rsidRPr="005E6777" w14:paraId="5738FE2A" w14:textId="77777777" w:rsidTr="000F5AE4">
        <w:tc>
          <w:tcPr>
            <w:tcW w:w="2122" w:type="dxa"/>
          </w:tcPr>
          <w:p w14:paraId="3742AE19" w14:textId="77777777" w:rsidR="00985EC4" w:rsidRPr="005E6777" w:rsidRDefault="00985EC4" w:rsidP="000F5AE4">
            <w:pPr>
              <w:rPr>
                <w:rFonts w:ascii="Arial" w:hAnsi="Arial" w:cs="Arial"/>
                <w:sz w:val="22"/>
                <w:szCs w:val="22"/>
              </w:rPr>
            </w:pPr>
            <w:r w:rsidRPr="005E6777">
              <w:rPr>
                <w:rFonts w:ascii="Arial" w:hAnsi="Arial" w:cs="Arial"/>
                <w:sz w:val="22"/>
                <w:szCs w:val="22"/>
              </w:rPr>
              <w:t xml:space="preserve">Big Idea: </w:t>
            </w:r>
          </w:p>
        </w:tc>
        <w:tc>
          <w:tcPr>
            <w:tcW w:w="6888" w:type="dxa"/>
          </w:tcPr>
          <w:p w14:paraId="141DD31F" w14:textId="77777777" w:rsidR="00985EC4" w:rsidRPr="005E6777" w:rsidRDefault="00985EC4" w:rsidP="000F5AE4">
            <w:pPr>
              <w:rPr>
                <w:rFonts w:ascii="Arial" w:hAnsi="Arial" w:cs="Arial"/>
                <w:sz w:val="22"/>
                <w:szCs w:val="22"/>
              </w:rPr>
            </w:pPr>
            <w:r>
              <w:rPr>
                <w:rFonts w:ascii="Arial" w:hAnsi="Arial" w:cs="Arial"/>
                <w:sz w:val="22"/>
                <w:szCs w:val="22"/>
              </w:rPr>
              <w:t xml:space="preserve">Friends be there for one another </w:t>
            </w:r>
          </w:p>
        </w:tc>
      </w:tr>
      <w:tr w:rsidR="00985EC4" w:rsidRPr="005E6777" w14:paraId="719A4E08" w14:textId="77777777" w:rsidTr="000F5AE4">
        <w:tc>
          <w:tcPr>
            <w:tcW w:w="2122" w:type="dxa"/>
          </w:tcPr>
          <w:p w14:paraId="407B6A0C" w14:textId="77777777" w:rsidR="00985EC4" w:rsidRPr="005E6777" w:rsidRDefault="00985EC4" w:rsidP="000F5AE4">
            <w:pPr>
              <w:rPr>
                <w:rFonts w:ascii="Arial" w:hAnsi="Arial" w:cs="Arial"/>
                <w:sz w:val="22"/>
                <w:szCs w:val="22"/>
              </w:rPr>
            </w:pPr>
            <w:r w:rsidRPr="005E6777">
              <w:rPr>
                <w:rFonts w:ascii="Arial" w:hAnsi="Arial" w:cs="Arial"/>
                <w:sz w:val="22"/>
                <w:szCs w:val="22"/>
              </w:rPr>
              <w:t xml:space="preserve">Big Point: </w:t>
            </w:r>
          </w:p>
        </w:tc>
        <w:tc>
          <w:tcPr>
            <w:tcW w:w="6888" w:type="dxa"/>
          </w:tcPr>
          <w:p w14:paraId="59A03190" w14:textId="77777777" w:rsidR="00985EC4" w:rsidRPr="005E6777" w:rsidRDefault="00985EC4" w:rsidP="000F5AE4">
            <w:pPr>
              <w:rPr>
                <w:rFonts w:ascii="Arial" w:hAnsi="Arial" w:cs="Arial"/>
                <w:sz w:val="22"/>
                <w:szCs w:val="22"/>
              </w:rPr>
            </w:pPr>
            <w:r>
              <w:rPr>
                <w:rFonts w:ascii="Arial" w:hAnsi="Arial" w:cs="Arial"/>
                <w:sz w:val="22"/>
                <w:szCs w:val="22"/>
              </w:rPr>
              <w:t>Good friends are loyal.</w:t>
            </w:r>
          </w:p>
        </w:tc>
      </w:tr>
      <w:tr w:rsidR="00985EC4" w:rsidRPr="005E6777" w14:paraId="3D1D9550" w14:textId="77777777" w:rsidTr="000F5AE4">
        <w:tc>
          <w:tcPr>
            <w:tcW w:w="2122" w:type="dxa"/>
          </w:tcPr>
          <w:p w14:paraId="47B07840" w14:textId="77777777" w:rsidR="00985EC4" w:rsidRPr="005E6777" w:rsidRDefault="00985EC4" w:rsidP="000F5AE4">
            <w:pPr>
              <w:rPr>
                <w:rFonts w:ascii="Arial" w:hAnsi="Arial" w:cs="Arial"/>
                <w:sz w:val="22"/>
                <w:szCs w:val="22"/>
              </w:rPr>
            </w:pPr>
            <w:r w:rsidRPr="005E6777">
              <w:rPr>
                <w:rFonts w:ascii="Arial" w:hAnsi="Arial" w:cs="Arial"/>
                <w:sz w:val="22"/>
                <w:szCs w:val="22"/>
              </w:rPr>
              <w:t>4M Values:</w:t>
            </w:r>
          </w:p>
        </w:tc>
        <w:tc>
          <w:tcPr>
            <w:tcW w:w="6888" w:type="dxa"/>
          </w:tcPr>
          <w:p w14:paraId="58020617" w14:textId="77777777" w:rsidR="00985EC4" w:rsidRDefault="00985EC4" w:rsidP="000F5AE4">
            <w:pPr>
              <w:rPr>
                <w:rFonts w:ascii="Arial" w:hAnsi="Arial" w:cs="Arial"/>
                <w:sz w:val="22"/>
                <w:szCs w:val="22"/>
              </w:rPr>
            </w:pPr>
            <w:r>
              <w:rPr>
                <w:rFonts w:ascii="Arial" w:hAnsi="Arial" w:cs="Arial"/>
                <w:i/>
                <w:iCs/>
                <w:sz w:val="22"/>
                <w:szCs w:val="22"/>
              </w:rPr>
              <w:t>Missions</w:t>
            </w:r>
            <w:r w:rsidRPr="005E6777">
              <w:rPr>
                <w:rFonts w:ascii="Arial" w:hAnsi="Arial" w:cs="Arial"/>
                <w:i/>
                <w:iCs/>
                <w:sz w:val="22"/>
                <w:szCs w:val="22"/>
              </w:rPr>
              <w:t xml:space="preserve"> </w:t>
            </w:r>
            <w:r w:rsidRPr="005E6777">
              <w:rPr>
                <w:rFonts w:ascii="Arial" w:hAnsi="Arial" w:cs="Arial"/>
                <w:sz w:val="22"/>
                <w:szCs w:val="22"/>
              </w:rPr>
              <w:t>(</w:t>
            </w:r>
            <w:r>
              <w:rPr>
                <w:rFonts w:ascii="Arial" w:hAnsi="Arial" w:cs="Arial"/>
                <w:sz w:val="22"/>
                <w:szCs w:val="22"/>
              </w:rPr>
              <w:t>We need loyal friends who will be with us and encourage us when we share Jesus with others.</w:t>
            </w:r>
            <w:r w:rsidRPr="005E6777">
              <w:rPr>
                <w:rFonts w:ascii="Arial" w:hAnsi="Arial" w:cs="Arial"/>
                <w:sz w:val="22"/>
                <w:szCs w:val="22"/>
              </w:rPr>
              <w:t>)</w:t>
            </w:r>
          </w:p>
          <w:p w14:paraId="60B08E33" w14:textId="77777777" w:rsidR="00985EC4" w:rsidRPr="005E6777" w:rsidRDefault="00985EC4" w:rsidP="000F5AE4">
            <w:pPr>
              <w:rPr>
                <w:rFonts w:ascii="Arial" w:hAnsi="Arial" w:cs="Arial"/>
                <w:sz w:val="22"/>
                <w:szCs w:val="22"/>
              </w:rPr>
            </w:pPr>
          </w:p>
          <w:p w14:paraId="704C1F4E" w14:textId="77777777" w:rsidR="00985EC4" w:rsidRDefault="00985EC4" w:rsidP="000F5AE4">
            <w:pPr>
              <w:rPr>
                <w:rFonts w:ascii="Arial" w:hAnsi="Arial" w:cs="Arial"/>
                <w:sz w:val="22"/>
                <w:szCs w:val="22"/>
              </w:rPr>
            </w:pPr>
            <w:r w:rsidRPr="005E6777">
              <w:rPr>
                <w:rFonts w:ascii="Arial" w:hAnsi="Arial" w:cs="Arial"/>
                <w:i/>
                <w:iCs/>
                <w:sz w:val="22"/>
                <w:szCs w:val="22"/>
              </w:rPr>
              <w:t>Ministry Equipping</w:t>
            </w:r>
            <w:r w:rsidRPr="005E6777">
              <w:rPr>
                <w:rFonts w:ascii="Arial" w:hAnsi="Arial" w:cs="Arial"/>
                <w:sz w:val="22"/>
                <w:szCs w:val="22"/>
              </w:rPr>
              <w:t xml:space="preserve"> (</w:t>
            </w:r>
            <w:r>
              <w:rPr>
                <w:rFonts w:ascii="Arial" w:hAnsi="Arial" w:cs="Arial"/>
                <w:sz w:val="22"/>
                <w:szCs w:val="22"/>
              </w:rPr>
              <w:t>It’s important to have someone who will work with you and encourage you in the difficult times in your ministry and vice versa)</w:t>
            </w:r>
          </w:p>
          <w:p w14:paraId="3359D8F1" w14:textId="77777777" w:rsidR="00985EC4" w:rsidRPr="005E6777" w:rsidRDefault="00985EC4" w:rsidP="000F5AE4">
            <w:pPr>
              <w:rPr>
                <w:rFonts w:ascii="Arial" w:hAnsi="Arial" w:cs="Arial"/>
                <w:sz w:val="22"/>
                <w:szCs w:val="22"/>
              </w:rPr>
            </w:pPr>
          </w:p>
          <w:p w14:paraId="18E454B8" w14:textId="77777777" w:rsidR="00985EC4" w:rsidRDefault="00985EC4" w:rsidP="000F5AE4">
            <w:pPr>
              <w:rPr>
                <w:rFonts w:ascii="Arial" w:hAnsi="Arial" w:cs="Arial"/>
                <w:sz w:val="22"/>
                <w:szCs w:val="22"/>
              </w:rPr>
            </w:pPr>
            <w:r w:rsidRPr="005E6777">
              <w:rPr>
                <w:rFonts w:ascii="Arial" w:hAnsi="Arial" w:cs="Arial"/>
                <w:i/>
                <w:iCs/>
                <w:sz w:val="22"/>
                <w:szCs w:val="22"/>
              </w:rPr>
              <w:t>Multicultural</w:t>
            </w:r>
            <w:r w:rsidRPr="005E6777">
              <w:rPr>
                <w:rFonts w:ascii="Arial" w:hAnsi="Arial" w:cs="Arial"/>
                <w:sz w:val="22"/>
                <w:szCs w:val="22"/>
              </w:rPr>
              <w:t xml:space="preserve"> (</w:t>
            </w:r>
            <w:r>
              <w:rPr>
                <w:rFonts w:ascii="Arial" w:hAnsi="Arial" w:cs="Arial"/>
                <w:sz w:val="22"/>
                <w:szCs w:val="22"/>
              </w:rPr>
              <w:t>A loyal friend can come in any shape or size or background.</w:t>
            </w:r>
            <w:r w:rsidRPr="005E6777">
              <w:rPr>
                <w:rFonts w:ascii="Arial" w:hAnsi="Arial" w:cs="Arial"/>
                <w:sz w:val="22"/>
                <w:szCs w:val="22"/>
              </w:rPr>
              <w:t>)</w:t>
            </w:r>
          </w:p>
          <w:p w14:paraId="0A92CF0B" w14:textId="77777777" w:rsidR="00985EC4" w:rsidRPr="005E6777" w:rsidRDefault="00985EC4" w:rsidP="000F5AE4">
            <w:pPr>
              <w:rPr>
                <w:rFonts w:ascii="Arial" w:hAnsi="Arial" w:cs="Arial"/>
                <w:sz w:val="22"/>
                <w:szCs w:val="22"/>
              </w:rPr>
            </w:pPr>
          </w:p>
        </w:tc>
      </w:tr>
      <w:tr w:rsidR="00985EC4" w:rsidRPr="005E6777" w14:paraId="326FBF42" w14:textId="77777777" w:rsidTr="000F5AE4">
        <w:tc>
          <w:tcPr>
            <w:tcW w:w="2122" w:type="dxa"/>
          </w:tcPr>
          <w:p w14:paraId="32F6005F" w14:textId="77777777" w:rsidR="00985EC4" w:rsidRPr="005E6777" w:rsidRDefault="00985EC4" w:rsidP="000F5AE4">
            <w:pPr>
              <w:rPr>
                <w:rFonts w:ascii="Arial" w:hAnsi="Arial" w:cs="Arial"/>
                <w:sz w:val="22"/>
                <w:szCs w:val="22"/>
              </w:rPr>
            </w:pPr>
            <w:r w:rsidRPr="005E6777">
              <w:rPr>
                <w:rFonts w:ascii="Arial" w:hAnsi="Arial" w:cs="Arial"/>
                <w:sz w:val="22"/>
                <w:szCs w:val="22"/>
              </w:rPr>
              <w:t xml:space="preserve">Learning outcomes: </w:t>
            </w:r>
          </w:p>
        </w:tc>
        <w:tc>
          <w:tcPr>
            <w:tcW w:w="6888" w:type="dxa"/>
          </w:tcPr>
          <w:p w14:paraId="2278FBFA" w14:textId="77777777" w:rsidR="00985EC4" w:rsidRPr="005E6777" w:rsidRDefault="00985EC4" w:rsidP="000F5AE4">
            <w:pPr>
              <w:rPr>
                <w:rFonts w:ascii="Arial" w:eastAsia="Arial" w:hAnsi="Arial" w:cs="Arial"/>
                <w:color w:val="000000"/>
                <w:sz w:val="22"/>
                <w:szCs w:val="22"/>
              </w:rPr>
            </w:pPr>
            <w:r w:rsidRPr="005E6777">
              <w:rPr>
                <w:rFonts w:ascii="Arial" w:eastAsia="Arial" w:hAnsi="Arial" w:cs="Arial"/>
                <w:color w:val="000000"/>
                <w:sz w:val="22"/>
                <w:szCs w:val="22"/>
              </w:rPr>
              <w:t>At the conclusion of this lesson, children will know that:</w:t>
            </w:r>
          </w:p>
          <w:p w14:paraId="166779E5" w14:textId="77777777" w:rsidR="00985EC4" w:rsidRDefault="00985EC4" w:rsidP="000F5AE4">
            <w:pPr>
              <w:pStyle w:val="ListParagraph"/>
              <w:numPr>
                <w:ilvl w:val="0"/>
                <w:numId w:val="1"/>
              </w:numPr>
              <w:rPr>
                <w:rFonts w:ascii="Arial" w:eastAsia="Arial" w:hAnsi="Arial" w:cs="Arial"/>
                <w:color w:val="000000"/>
                <w:sz w:val="22"/>
                <w:szCs w:val="22"/>
              </w:rPr>
            </w:pPr>
            <w:r>
              <w:rPr>
                <w:rFonts w:ascii="Arial" w:eastAsia="Arial" w:hAnsi="Arial" w:cs="Arial"/>
                <w:color w:val="000000"/>
                <w:sz w:val="22"/>
                <w:szCs w:val="22"/>
              </w:rPr>
              <w:t>Good friends are loyal</w:t>
            </w:r>
          </w:p>
          <w:p w14:paraId="1ABBF207" w14:textId="77777777" w:rsidR="00985EC4" w:rsidRDefault="00985EC4" w:rsidP="000F5AE4">
            <w:pPr>
              <w:pStyle w:val="ListParagraph"/>
              <w:numPr>
                <w:ilvl w:val="0"/>
                <w:numId w:val="1"/>
              </w:numPr>
              <w:rPr>
                <w:rFonts w:ascii="Arial" w:eastAsia="Arial" w:hAnsi="Arial" w:cs="Arial"/>
                <w:color w:val="000000"/>
                <w:sz w:val="22"/>
                <w:szCs w:val="22"/>
              </w:rPr>
            </w:pPr>
            <w:r>
              <w:rPr>
                <w:rFonts w:ascii="Arial" w:eastAsia="Arial" w:hAnsi="Arial" w:cs="Arial"/>
                <w:color w:val="000000"/>
                <w:sz w:val="22"/>
                <w:szCs w:val="22"/>
              </w:rPr>
              <w:t>There are many ways to show loyalty</w:t>
            </w:r>
          </w:p>
          <w:p w14:paraId="3740B3FC" w14:textId="77777777" w:rsidR="00985EC4" w:rsidRPr="005E6777" w:rsidRDefault="00985EC4" w:rsidP="000F5AE4">
            <w:pPr>
              <w:pStyle w:val="ListParagraph"/>
              <w:numPr>
                <w:ilvl w:val="0"/>
                <w:numId w:val="1"/>
              </w:numPr>
              <w:rPr>
                <w:rFonts w:ascii="Arial" w:eastAsia="Arial" w:hAnsi="Arial" w:cs="Arial"/>
                <w:color w:val="000000"/>
                <w:sz w:val="22"/>
                <w:szCs w:val="22"/>
              </w:rPr>
            </w:pPr>
            <w:r>
              <w:rPr>
                <w:rFonts w:ascii="Arial" w:eastAsia="Arial" w:hAnsi="Arial" w:cs="Arial"/>
                <w:color w:val="000000"/>
                <w:sz w:val="22"/>
                <w:szCs w:val="22"/>
              </w:rPr>
              <w:t>Jesus is the perfect example of a loyal friend</w:t>
            </w:r>
          </w:p>
          <w:p w14:paraId="4845A24A" w14:textId="77777777" w:rsidR="00985EC4" w:rsidRPr="005E6777" w:rsidRDefault="00985EC4" w:rsidP="000F5AE4">
            <w:pPr>
              <w:pStyle w:val="ListParagraph"/>
              <w:rPr>
                <w:rFonts w:ascii="Arial" w:eastAsia="Arial" w:hAnsi="Arial" w:cs="Arial"/>
                <w:color w:val="000000"/>
                <w:sz w:val="22"/>
                <w:szCs w:val="22"/>
              </w:rPr>
            </w:pPr>
          </w:p>
        </w:tc>
      </w:tr>
      <w:tr w:rsidR="00985EC4" w:rsidRPr="005E6777" w14:paraId="729BCA30" w14:textId="77777777" w:rsidTr="000F5AE4">
        <w:tc>
          <w:tcPr>
            <w:tcW w:w="2122" w:type="dxa"/>
          </w:tcPr>
          <w:p w14:paraId="040920AB" w14:textId="77777777" w:rsidR="00985EC4" w:rsidRPr="005E6777" w:rsidRDefault="00985EC4" w:rsidP="000F5AE4">
            <w:pPr>
              <w:rPr>
                <w:rFonts w:ascii="Arial" w:hAnsi="Arial" w:cs="Arial"/>
                <w:sz w:val="22"/>
                <w:szCs w:val="22"/>
              </w:rPr>
            </w:pPr>
            <w:r w:rsidRPr="005E6777">
              <w:rPr>
                <w:rFonts w:ascii="Arial" w:hAnsi="Arial" w:cs="Arial"/>
                <w:sz w:val="22"/>
                <w:szCs w:val="22"/>
              </w:rPr>
              <w:t xml:space="preserve">Influencers: </w:t>
            </w:r>
          </w:p>
        </w:tc>
        <w:tc>
          <w:tcPr>
            <w:tcW w:w="6888" w:type="dxa"/>
          </w:tcPr>
          <w:p w14:paraId="6D3703DB" w14:textId="77777777" w:rsidR="00985EC4" w:rsidRPr="005E6777" w:rsidRDefault="00985EC4" w:rsidP="000F5AE4">
            <w:pPr>
              <w:rPr>
                <w:rFonts w:ascii="Arial" w:eastAsia="Arial" w:hAnsi="Arial" w:cs="Arial"/>
                <w:color w:val="000000"/>
                <w:sz w:val="22"/>
                <w:szCs w:val="22"/>
              </w:rPr>
            </w:pPr>
          </w:p>
        </w:tc>
      </w:tr>
      <w:tr w:rsidR="00985EC4" w:rsidRPr="005E6777" w14:paraId="0F5F4672" w14:textId="77777777" w:rsidTr="000F5AE4">
        <w:tc>
          <w:tcPr>
            <w:tcW w:w="2122" w:type="dxa"/>
          </w:tcPr>
          <w:p w14:paraId="5DA8875A" w14:textId="77777777" w:rsidR="00985EC4" w:rsidRPr="005E6777" w:rsidRDefault="00985EC4" w:rsidP="000F5AE4">
            <w:pPr>
              <w:rPr>
                <w:rFonts w:ascii="Arial" w:hAnsi="Arial" w:cs="Arial"/>
                <w:sz w:val="22"/>
                <w:szCs w:val="22"/>
              </w:rPr>
            </w:pPr>
            <w:r w:rsidRPr="005E6777">
              <w:rPr>
                <w:rFonts w:ascii="Arial" w:hAnsi="Arial" w:cs="Arial"/>
                <w:sz w:val="22"/>
                <w:szCs w:val="22"/>
              </w:rPr>
              <w:t xml:space="preserve">Location: </w:t>
            </w:r>
          </w:p>
          <w:p w14:paraId="255D6189" w14:textId="77777777" w:rsidR="00985EC4" w:rsidRPr="005E6777" w:rsidRDefault="00985EC4" w:rsidP="000F5AE4">
            <w:pPr>
              <w:rPr>
                <w:rFonts w:ascii="Arial" w:hAnsi="Arial" w:cs="Arial"/>
                <w:sz w:val="22"/>
                <w:szCs w:val="22"/>
              </w:rPr>
            </w:pPr>
          </w:p>
        </w:tc>
        <w:tc>
          <w:tcPr>
            <w:tcW w:w="6888" w:type="dxa"/>
          </w:tcPr>
          <w:p w14:paraId="0A739672" w14:textId="77777777" w:rsidR="00985EC4" w:rsidRPr="005E6777" w:rsidRDefault="00985EC4" w:rsidP="000F5AE4">
            <w:pPr>
              <w:rPr>
                <w:rFonts w:ascii="Arial" w:eastAsia="Arial" w:hAnsi="Arial" w:cs="Arial"/>
                <w:color w:val="000000"/>
                <w:sz w:val="22"/>
                <w:szCs w:val="22"/>
              </w:rPr>
            </w:pPr>
            <w:r w:rsidRPr="005E6777">
              <w:rPr>
                <w:rFonts w:ascii="Arial" w:eastAsia="Arial" w:hAnsi="Arial" w:cs="Arial"/>
                <w:color w:val="000000"/>
                <w:sz w:val="22"/>
                <w:szCs w:val="22"/>
              </w:rPr>
              <w:t>ICC Newmarket</w:t>
            </w:r>
          </w:p>
        </w:tc>
      </w:tr>
    </w:tbl>
    <w:p w14:paraId="551E2B46" w14:textId="77777777" w:rsidR="00985EC4" w:rsidRPr="005E6777" w:rsidRDefault="00985EC4" w:rsidP="00985EC4">
      <w:pPr>
        <w:rPr>
          <w:rFonts w:ascii="Arial" w:hAnsi="Arial" w:cs="Arial"/>
          <w:b/>
          <w:bCs/>
          <w:sz w:val="22"/>
          <w:szCs w:val="22"/>
          <w:u w:val="single"/>
        </w:rPr>
      </w:pPr>
      <w:r w:rsidRPr="005E6777">
        <w:rPr>
          <w:rFonts w:ascii="Arial" w:hAnsi="Arial" w:cs="Arial"/>
          <w:b/>
          <w:bCs/>
          <w:sz w:val="22"/>
          <w:szCs w:val="22"/>
          <w:u w:val="single"/>
        </w:rPr>
        <w:t>LESSON PLAN</w:t>
      </w:r>
      <w:r>
        <w:rPr>
          <w:rFonts w:ascii="Arial" w:hAnsi="Arial" w:cs="Arial"/>
          <w:b/>
          <w:bCs/>
          <w:sz w:val="22"/>
          <w:szCs w:val="22"/>
          <w:u w:val="single"/>
        </w:rPr>
        <w:t xml:space="preserve"> (LCNA)</w:t>
      </w:r>
    </w:p>
    <w:p w14:paraId="016F0E8D" w14:textId="77777777" w:rsidR="00985EC4" w:rsidRPr="005E6777" w:rsidRDefault="00985EC4" w:rsidP="00985EC4">
      <w:pPr>
        <w:rPr>
          <w:rFonts w:ascii="Arial" w:hAnsi="Arial" w:cs="Arial"/>
          <w:sz w:val="22"/>
          <w:szCs w:val="22"/>
        </w:rPr>
      </w:pPr>
    </w:p>
    <w:tbl>
      <w:tblPr>
        <w:tblStyle w:val="TableGrid"/>
        <w:tblW w:w="0" w:type="auto"/>
        <w:tblLook w:val="04A0" w:firstRow="1" w:lastRow="0" w:firstColumn="1" w:lastColumn="0" w:noHBand="0" w:noVBand="1"/>
      </w:tblPr>
      <w:tblGrid>
        <w:gridCol w:w="2122"/>
        <w:gridCol w:w="6888"/>
      </w:tblGrid>
      <w:tr w:rsidR="00985EC4" w:rsidRPr="005E6777" w14:paraId="1E5E0643" w14:textId="77777777" w:rsidTr="000F5AE4">
        <w:tc>
          <w:tcPr>
            <w:tcW w:w="2122" w:type="dxa"/>
          </w:tcPr>
          <w:p w14:paraId="1C8DDCD7" w14:textId="77777777" w:rsidR="00985EC4" w:rsidRPr="005E6777" w:rsidRDefault="00985EC4" w:rsidP="000F5AE4">
            <w:pPr>
              <w:rPr>
                <w:rFonts w:ascii="Arial" w:hAnsi="Arial" w:cs="Arial"/>
                <w:sz w:val="22"/>
                <w:szCs w:val="22"/>
              </w:rPr>
            </w:pPr>
            <w:r w:rsidRPr="005E6777">
              <w:rPr>
                <w:rFonts w:ascii="Arial" w:hAnsi="Arial" w:cs="Arial"/>
                <w:sz w:val="22"/>
                <w:szCs w:val="22"/>
              </w:rPr>
              <w:t xml:space="preserve">7:30am </w:t>
            </w:r>
          </w:p>
        </w:tc>
        <w:tc>
          <w:tcPr>
            <w:tcW w:w="6888" w:type="dxa"/>
          </w:tcPr>
          <w:p w14:paraId="095DDEA1" w14:textId="77777777" w:rsidR="00985EC4" w:rsidRPr="005E6777" w:rsidRDefault="00985EC4" w:rsidP="000F5AE4">
            <w:pPr>
              <w:rPr>
                <w:rFonts w:ascii="Arial" w:hAnsi="Arial" w:cs="Arial"/>
                <w:sz w:val="22"/>
                <w:szCs w:val="22"/>
              </w:rPr>
            </w:pPr>
            <w:r w:rsidRPr="005E6777">
              <w:rPr>
                <w:rFonts w:ascii="Arial" w:hAnsi="Arial" w:cs="Arial"/>
                <w:sz w:val="22"/>
                <w:szCs w:val="22"/>
              </w:rPr>
              <w:t>Set up and lesson run through</w:t>
            </w:r>
          </w:p>
          <w:p w14:paraId="71328025" w14:textId="77777777" w:rsidR="00985EC4" w:rsidRPr="005E6777" w:rsidRDefault="00985EC4" w:rsidP="000F5AE4">
            <w:pPr>
              <w:rPr>
                <w:rFonts w:ascii="Arial" w:hAnsi="Arial" w:cs="Arial"/>
                <w:sz w:val="22"/>
                <w:szCs w:val="22"/>
              </w:rPr>
            </w:pPr>
          </w:p>
          <w:p w14:paraId="396AEFBC" w14:textId="77777777" w:rsidR="00985EC4" w:rsidRPr="005E6777" w:rsidRDefault="00985EC4" w:rsidP="000F5AE4">
            <w:pPr>
              <w:pStyle w:val="NormalWeb"/>
              <w:shd w:val="clear" w:color="auto" w:fill="BCBCBC"/>
              <w:rPr>
                <w:rFonts w:ascii="Arial" w:hAnsi="Arial" w:cs="Arial"/>
                <w:sz w:val="22"/>
                <w:szCs w:val="22"/>
              </w:rPr>
            </w:pPr>
            <w:r w:rsidRPr="005E6777">
              <w:rPr>
                <w:rFonts w:ascii="Arial" w:hAnsi="Arial" w:cs="Arial"/>
                <w:b/>
                <w:bCs/>
                <w:sz w:val="22"/>
                <w:szCs w:val="22"/>
              </w:rPr>
              <w:t xml:space="preserve">SETUP CHECK LIST </w:t>
            </w:r>
          </w:p>
          <w:p w14:paraId="567BCAE6" w14:textId="77777777" w:rsidR="00985EC4" w:rsidRPr="005E6777" w:rsidRDefault="00985EC4" w:rsidP="000F5AE4">
            <w:pPr>
              <w:pStyle w:val="NormalWeb"/>
              <w:shd w:val="clear" w:color="auto" w:fill="BCBCBC"/>
              <w:rPr>
                <w:rFonts w:ascii="Arial" w:hAnsi="Arial" w:cs="Arial"/>
                <w:sz w:val="22"/>
                <w:szCs w:val="22"/>
              </w:rPr>
            </w:pPr>
            <w:r w:rsidRPr="005E6777">
              <w:rPr>
                <w:rFonts w:ascii="Arial" w:hAnsi="Arial" w:cs="Arial"/>
                <w:sz w:val="22"/>
                <w:szCs w:val="22"/>
              </w:rPr>
              <w:t>̈ Setup tables and chairs if needed</w:t>
            </w:r>
            <w:r w:rsidRPr="005E6777">
              <w:rPr>
                <w:rFonts w:ascii="Arial" w:hAnsi="Arial" w:cs="Arial"/>
                <w:sz w:val="22"/>
                <w:szCs w:val="22"/>
              </w:rPr>
              <w:br/>
              <w:t>̈ Setup the check-in tables and printer</w:t>
            </w:r>
            <w:r w:rsidRPr="005E6777">
              <w:rPr>
                <w:rFonts w:ascii="Arial" w:hAnsi="Arial" w:cs="Arial"/>
                <w:sz w:val="22"/>
                <w:szCs w:val="22"/>
              </w:rPr>
              <w:br/>
              <w:t>̈ Mic/Sound/Video setup and test</w:t>
            </w:r>
            <w:r w:rsidRPr="005E6777">
              <w:rPr>
                <w:rFonts w:ascii="Arial" w:hAnsi="Arial" w:cs="Arial"/>
                <w:sz w:val="22"/>
                <w:szCs w:val="22"/>
              </w:rPr>
              <w:br/>
              <w:t>̈ Turn on music during check-in for pumped atmosphere. ̈ Craft/Activities/Games resource and props check.</w:t>
            </w:r>
            <w:r w:rsidRPr="005E6777">
              <w:rPr>
                <w:rFonts w:ascii="Arial" w:hAnsi="Arial" w:cs="Arial"/>
                <w:sz w:val="22"/>
                <w:szCs w:val="22"/>
              </w:rPr>
              <w:br/>
              <w:t>̈ Journaling sheets &amp; books</w:t>
            </w:r>
            <w:r w:rsidRPr="005E6777">
              <w:rPr>
                <w:rFonts w:ascii="Arial" w:hAnsi="Arial" w:cs="Arial"/>
                <w:sz w:val="22"/>
                <w:szCs w:val="22"/>
              </w:rPr>
              <w:br/>
              <w:t>̈ Check class/area for safety and security measures.</w:t>
            </w:r>
            <w:r w:rsidRPr="005E6777">
              <w:rPr>
                <w:rFonts w:ascii="Arial" w:hAnsi="Arial" w:cs="Arial"/>
                <w:sz w:val="22"/>
                <w:szCs w:val="22"/>
              </w:rPr>
              <w:br/>
              <w:t xml:space="preserve">̈ Remove items that are not meant to be there. </w:t>
            </w:r>
          </w:p>
          <w:p w14:paraId="6623BDF5" w14:textId="77777777" w:rsidR="00985EC4" w:rsidRPr="005E6777" w:rsidRDefault="00985EC4" w:rsidP="000F5AE4">
            <w:pPr>
              <w:pStyle w:val="NormalWeb"/>
              <w:shd w:val="clear" w:color="auto" w:fill="BCBCBC"/>
              <w:rPr>
                <w:rFonts w:ascii="Arial" w:hAnsi="Arial" w:cs="Arial"/>
                <w:color w:val="7030A0"/>
                <w:sz w:val="22"/>
                <w:szCs w:val="22"/>
              </w:rPr>
            </w:pPr>
          </w:p>
          <w:p w14:paraId="043B4922" w14:textId="77777777" w:rsidR="00985EC4" w:rsidRPr="005E6777" w:rsidRDefault="00985EC4" w:rsidP="000F5AE4">
            <w:pPr>
              <w:pStyle w:val="NormalWeb"/>
              <w:shd w:val="clear" w:color="auto" w:fill="BCBCBC"/>
              <w:rPr>
                <w:rFonts w:ascii="Arial" w:hAnsi="Arial" w:cs="Arial"/>
                <w:color w:val="7030A0"/>
                <w:sz w:val="22"/>
                <w:szCs w:val="22"/>
              </w:rPr>
            </w:pPr>
          </w:p>
          <w:p w14:paraId="71714AC1" w14:textId="77777777" w:rsidR="00985EC4" w:rsidRPr="005E6777" w:rsidRDefault="00985EC4" w:rsidP="000F5AE4">
            <w:pPr>
              <w:pStyle w:val="NormalWeb"/>
              <w:shd w:val="clear" w:color="auto" w:fill="BCBCBC"/>
              <w:rPr>
                <w:rFonts w:ascii="Arial" w:hAnsi="Arial" w:cs="Arial"/>
                <w:color w:val="7030A0"/>
                <w:sz w:val="22"/>
                <w:szCs w:val="22"/>
              </w:rPr>
            </w:pPr>
          </w:p>
          <w:p w14:paraId="224DD12A" w14:textId="77777777" w:rsidR="00985EC4" w:rsidRPr="005E6777" w:rsidRDefault="00985EC4" w:rsidP="000F5AE4">
            <w:pPr>
              <w:pStyle w:val="NormalWeb"/>
              <w:shd w:val="clear" w:color="auto" w:fill="BCBCBC"/>
              <w:rPr>
                <w:rFonts w:ascii="Arial" w:hAnsi="Arial" w:cs="Arial"/>
                <w:sz w:val="22"/>
                <w:szCs w:val="22"/>
              </w:rPr>
            </w:pPr>
            <w:r w:rsidRPr="005E6777">
              <w:rPr>
                <w:rFonts w:ascii="Arial" w:hAnsi="Arial" w:cs="Arial"/>
                <w:color w:val="7030A0"/>
                <w:sz w:val="22"/>
                <w:szCs w:val="22"/>
              </w:rPr>
              <w:t>Gather to pray at 8:00am</w:t>
            </w:r>
          </w:p>
        </w:tc>
      </w:tr>
    </w:tbl>
    <w:p w14:paraId="1822EF31" w14:textId="77777777" w:rsidR="00985EC4" w:rsidRPr="005E6777" w:rsidRDefault="00985EC4" w:rsidP="00985EC4">
      <w:pPr>
        <w:rPr>
          <w:rFonts w:ascii="Arial" w:hAnsi="Arial" w:cs="Arial"/>
          <w:sz w:val="22"/>
          <w:szCs w:val="22"/>
        </w:rPr>
      </w:pPr>
    </w:p>
    <w:p w14:paraId="0F3EDCC8" w14:textId="77777777" w:rsidR="00985EC4" w:rsidRPr="005E6777" w:rsidRDefault="00985EC4" w:rsidP="00985EC4">
      <w:pPr>
        <w:rPr>
          <w:rFonts w:ascii="Arial" w:hAnsi="Arial" w:cs="Arial"/>
          <w:sz w:val="22"/>
          <w:szCs w:val="22"/>
        </w:rPr>
      </w:pPr>
    </w:p>
    <w:p w14:paraId="79A89E0C" w14:textId="77777777" w:rsidR="00985EC4" w:rsidRPr="005E6777" w:rsidRDefault="00985EC4" w:rsidP="00985EC4">
      <w:pPr>
        <w:rPr>
          <w:rFonts w:ascii="Arial" w:hAnsi="Arial" w:cs="Arial"/>
          <w:sz w:val="22"/>
          <w:szCs w:val="22"/>
          <w:u w:val="single"/>
        </w:rPr>
      </w:pPr>
      <w:r w:rsidRPr="005E6777">
        <w:rPr>
          <w:rFonts w:ascii="Arial" w:hAnsi="Arial" w:cs="Arial"/>
          <w:sz w:val="22"/>
          <w:szCs w:val="22"/>
          <w:u w:val="single"/>
        </w:rPr>
        <w:t>Today at a glance</w:t>
      </w:r>
    </w:p>
    <w:p w14:paraId="54C437CE" w14:textId="77777777" w:rsidR="00985EC4" w:rsidRPr="005E6777" w:rsidRDefault="00985EC4" w:rsidP="00985EC4">
      <w:pPr>
        <w:rPr>
          <w:rFonts w:ascii="Arial" w:hAnsi="Arial" w:cs="Arial"/>
          <w:sz w:val="22"/>
          <w:szCs w:val="22"/>
        </w:rPr>
      </w:pPr>
    </w:p>
    <w:p w14:paraId="069DC703" w14:textId="77777777" w:rsidR="00985EC4" w:rsidRPr="005E6777" w:rsidRDefault="00985EC4" w:rsidP="00985EC4">
      <w:pPr>
        <w:rPr>
          <w:rFonts w:ascii="Arial" w:hAnsi="Arial" w:cs="Arial"/>
          <w:sz w:val="22"/>
          <w:szCs w:val="22"/>
        </w:rPr>
      </w:pPr>
    </w:p>
    <w:tbl>
      <w:tblPr>
        <w:tblStyle w:val="TableGrid"/>
        <w:tblW w:w="0" w:type="auto"/>
        <w:tblLook w:val="04A0" w:firstRow="1" w:lastRow="0" w:firstColumn="1" w:lastColumn="0" w:noHBand="0" w:noVBand="1"/>
      </w:tblPr>
      <w:tblGrid>
        <w:gridCol w:w="1129"/>
        <w:gridCol w:w="5834"/>
        <w:gridCol w:w="2047"/>
      </w:tblGrid>
      <w:tr w:rsidR="00985EC4" w:rsidRPr="005E6777" w14:paraId="2C9A8702" w14:textId="77777777" w:rsidTr="000F5AE4">
        <w:tc>
          <w:tcPr>
            <w:tcW w:w="1129" w:type="dxa"/>
          </w:tcPr>
          <w:p w14:paraId="6DE86427" w14:textId="77777777" w:rsidR="00985EC4" w:rsidRPr="005E6777" w:rsidRDefault="00985EC4" w:rsidP="000F5AE4">
            <w:pPr>
              <w:rPr>
                <w:rFonts w:ascii="Arial" w:hAnsi="Arial" w:cs="Arial"/>
                <w:sz w:val="22"/>
                <w:szCs w:val="22"/>
              </w:rPr>
            </w:pPr>
            <w:r w:rsidRPr="005E6777">
              <w:rPr>
                <w:rFonts w:ascii="Arial" w:hAnsi="Arial" w:cs="Arial"/>
                <w:sz w:val="22"/>
                <w:szCs w:val="22"/>
              </w:rPr>
              <w:t xml:space="preserve">Time </w:t>
            </w:r>
          </w:p>
        </w:tc>
        <w:tc>
          <w:tcPr>
            <w:tcW w:w="5834" w:type="dxa"/>
          </w:tcPr>
          <w:p w14:paraId="07571080" w14:textId="77777777" w:rsidR="00985EC4" w:rsidRPr="005E6777" w:rsidRDefault="00985EC4" w:rsidP="000F5AE4">
            <w:pPr>
              <w:rPr>
                <w:rFonts w:ascii="Arial" w:hAnsi="Arial" w:cs="Arial"/>
                <w:sz w:val="22"/>
                <w:szCs w:val="22"/>
              </w:rPr>
            </w:pPr>
            <w:r w:rsidRPr="005E6777">
              <w:rPr>
                <w:rFonts w:ascii="Arial" w:hAnsi="Arial" w:cs="Arial"/>
                <w:sz w:val="22"/>
                <w:szCs w:val="22"/>
              </w:rPr>
              <w:t>Activity</w:t>
            </w:r>
          </w:p>
        </w:tc>
        <w:tc>
          <w:tcPr>
            <w:tcW w:w="2047" w:type="dxa"/>
          </w:tcPr>
          <w:p w14:paraId="3220BA5E" w14:textId="77777777" w:rsidR="00985EC4" w:rsidRPr="005E6777" w:rsidRDefault="00985EC4" w:rsidP="000F5AE4">
            <w:pPr>
              <w:rPr>
                <w:rFonts w:ascii="Arial" w:hAnsi="Arial" w:cs="Arial"/>
                <w:sz w:val="22"/>
                <w:szCs w:val="22"/>
              </w:rPr>
            </w:pPr>
            <w:r w:rsidRPr="005E6777">
              <w:rPr>
                <w:rFonts w:ascii="Arial" w:hAnsi="Arial" w:cs="Arial"/>
                <w:sz w:val="22"/>
                <w:szCs w:val="22"/>
              </w:rPr>
              <w:t>Influencers</w:t>
            </w:r>
          </w:p>
        </w:tc>
      </w:tr>
      <w:tr w:rsidR="00985EC4" w:rsidRPr="005E6777" w14:paraId="59542C02" w14:textId="77777777" w:rsidTr="000F5AE4">
        <w:tc>
          <w:tcPr>
            <w:tcW w:w="1129" w:type="dxa"/>
          </w:tcPr>
          <w:p w14:paraId="3F3A2FEB" w14:textId="77777777" w:rsidR="00985EC4" w:rsidRPr="005E6777" w:rsidRDefault="00985EC4" w:rsidP="000F5AE4">
            <w:pPr>
              <w:rPr>
                <w:rFonts w:ascii="Arial" w:hAnsi="Arial" w:cs="Arial"/>
                <w:sz w:val="22"/>
                <w:szCs w:val="22"/>
              </w:rPr>
            </w:pPr>
            <w:r w:rsidRPr="005E6777">
              <w:rPr>
                <w:rFonts w:ascii="Arial" w:hAnsi="Arial" w:cs="Arial"/>
                <w:sz w:val="22"/>
                <w:szCs w:val="22"/>
              </w:rPr>
              <w:t>8.30</w:t>
            </w:r>
          </w:p>
        </w:tc>
        <w:tc>
          <w:tcPr>
            <w:tcW w:w="5834" w:type="dxa"/>
          </w:tcPr>
          <w:p w14:paraId="364D1C32" w14:textId="77777777" w:rsidR="00985EC4" w:rsidRPr="005E6777" w:rsidRDefault="00985EC4" w:rsidP="000F5AE4">
            <w:pPr>
              <w:rPr>
                <w:rFonts w:ascii="Arial" w:hAnsi="Arial" w:cs="Arial"/>
                <w:sz w:val="22"/>
                <w:szCs w:val="22"/>
              </w:rPr>
            </w:pPr>
            <w:r w:rsidRPr="005E6777">
              <w:rPr>
                <w:rFonts w:ascii="Arial" w:hAnsi="Arial" w:cs="Arial"/>
                <w:sz w:val="22"/>
                <w:szCs w:val="22"/>
              </w:rPr>
              <w:t>Check in:</w:t>
            </w:r>
          </w:p>
          <w:p w14:paraId="473F6B20" w14:textId="77777777" w:rsidR="00985EC4" w:rsidRPr="005E6777" w:rsidRDefault="00985EC4" w:rsidP="00985EC4">
            <w:pPr>
              <w:pStyle w:val="ListParagraph"/>
              <w:numPr>
                <w:ilvl w:val="0"/>
                <w:numId w:val="5"/>
              </w:numPr>
              <w:rPr>
                <w:rFonts w:ascii="Arial" w:hAnsi="Arial" w:cs="Arial"/>
                <w:sz w:val="22"/>
                <w:szCs w:val="22"/>
              </w:rPr>
            </w:pPr>
            <w:r w:rsidRPr="005E6777">
              <w:rPr>
                <w:rFonts w:ascii="Arial" w:hAnsi="Arial" w:cs="Arial"/>
                <w:sz w:val="22"/>
                <w:szCs w:val="22"/>
              </w:rPr>
              <w:t>Prep extra tab for newcomers’ sign up</w:t>
            </w:r>
          </w:p>
          <w:p w14:paraId="66FD96F8" w14:textId="77777777" w:rsidR="00985EC4" w:rsidRPr="005E6777" w:rsidRDefault="00985EC4" w:rsidP="00985EC4">
            <w:pPr>
              <w:pStyle w:val="ListParagraph"/>
              <w:numPr>
                <w:ilvl w:val="0"/>
                <w:numId w:val="5"/>
              </w:numPr>
              <w:rPr>
                <w:rFonts w:ascii="Arial" w:hAnsi="Arial" w:cs="Arial"/>
                <w:sz w:val="22"/>
                <w:szCs w:val="22"/>
              </w:rPr>
            </w:pPr>
            <w:r w:rsidRPr="005E6777">
              <w:rPr>
                <w:rFonts w:ascii="Arial" w:hAnsi="Arial" w:cs="Arial"/>
                <w:sz w:val="22"/>
                <w:szCs w:val="22"/>
              </w:rPr>
              <w:t xml:space="preserve">Collect kids’ journals and </w:t>
            </w:r>
            <w:r>
              <w:rPr>
                <w:rFonts w:ascii="Arial" w:hAnsi="Arial" w:cs="Arial"/>
                <w:sz w:val="22"/>
                <w:szCs w:val="22"/>
              </w:rPr>
              <w:t>place</w:t>
            </w:r>
            <w:r w:rsidRPr="005E6777">
              <w:rPr>
                <w:rFonts w:ascii="Arial" w:hAnsi="Arial" w:cs="Arial"/>
                <w:sz w:val="22"/>
                <w:szCs w:val="22"/>
              </w:rPr>
              <w:t xml:space="preserve"> them </w:t>
            </w:r>
            <w:r>
              <w:rPr>
                <w:rFonts w:ascii="Arial" w:hAnsi="Arial" w:cs="Arial"/>
                <w:sz w:val="22"/>
                <w:szCs w:val="22"/>
              </w:rPr>
              <w:t xml:space="preserve">in a box </w:t>
            </w:r>
            <w:r w:rsidRPr="005E6777">
              <w:rPr>
                <w:rFonts w:ascii="Arial" w:hAnsi="Arial" w:cs="Arial"/>
                <w:sz w:val="22"/>
                <w:szCs w:val="22"/>
              </w:rPr>
              <w:t>according to their respective classes.</w:t>
            </w:r>
          </w:p>
          <w:p w14:paraId="29959AF6" w14:textId="77777777" w:rsidR="00985EC4" w:rsidRPr="005E6777" w:rsidRDefault="00985EC4" w:rsidP="000F5AE4">
            <w:pPr>
              <w:rPr>
                <w:rFonts w:ascii="Arial" w:hAnsi="Arial" w:cs="Arial"/>
                <w:sz w:val="22"/>
                <w:szCs w:val="22"/>
              </w:rPr>
            </w:pPr>
          </w:p>
        </w:tc>
        <w:tc>
          <w:tcPr>
            <w:tcW w:w="2047" w:type="dxa"/>
          </w:tcPr>
          <w:p w14:paraId="6B66944D" w14:textId="77777777" w:rsidR="00985EC4" w:rsidRPr="005E6777" w:rsidRDefault="00985EC4" w:rsidP="000F5AE4">
            <w:pPr>
              <w:rPr>
                <w:rFonts w:ascii="Arial" w:hAnsi="Arial" w:cs="Arial"/>
                <w:color w:val="7030A0"/>
                <w:sz w:val="22"/>
                <w:szCs w:val="22"/>
              </w:rPr>
            </w:pPr>
          </w:p>
        </w:tc>
      </w:tr>
      <w:tr w:rsidR="00985EC4" w:rsidRPr="005E6777" w14:paraId="57AAA101" w14:textId="77777777" w:rsidTr="000F5AE4">
        <w:tc>
          <w:tcPr>
            <w:tcW w:w="1129" w:type="dxa"/>
          </w:tcPr>
          <w:p w14:paraId="0D292112" w14:textId="77777777" w:rsidR="00985EC4" w:rsidRPr="005E6777" w:rsidRDefault="00985EC4" w:rsidP="000F5AE4">
            <w:pPr>
              <w:rPr>
                <w:rFonts w:ascii="Arial" w:hAnsi="Arial" w:cs="Arial"/>
                <w:sz w:val="22"/>
                <w:szCs w:val="22"/>
              </w:rPr>
            </w:pPr>
            <w:r w:rsidRPr="005E6777">
              <w:rPr>
                <w:rFonts w:ascii="Arial" w:hAnsi="Arial" w:cs="Arial"/>
                <w:sz w:val="22"/>
                <w:szCs w:val="22"/>
              </w:rPr>
              <w:t>9.10</w:t>
            </w:r>
          </w:p>
        </w:tc>
        <w:tc>
          <w:tcPr>
            <w:tcW w:w="5834" w:type="dxa"/>
          </w:tcPr>
          <w:p w14:paraId="7DE668EE" w14:textId="77777777" w:rsidR="00985EC4" w:rsidRPr="005E6777" w:rsidRDefault="00985EC4" w:rsidP="000F5AE4">
            <w:pPr>
              <w:pStyle w:val="ListParagraph"/>
              <w:numPr>
                <w:ilvl w:val="0"/>
                <w:numId w:val="2"/>
              </w:numPr>
              <w:rPr>
                <w:rFonts w:ascii="Arial" w:hAnsi="Arial" w:cs="Arial"/>
                <w:sz w:val="22"/>
                <w:szCs w:val="22"/>
              </w:rPr>
            </w:pPr>
            <w:r w:rsidRPr="005E6777">
              <w:rPr>
                <w:rFonts w:ascii="Arial" w:hAnsi="Arial" w:cs="Arial"/>
                <w:sz w:val="22"/>
                <w:szCs w:val="22"/>
              </w:rPr>
              <w:t>Welcome kids and newcomers</w:t>
            </w:r>
          </w:p>
          <w:p w14:paraId="0B5477E9" w14:textId="77777777" w:rsidR="00985EC4" w:rsidRPr="005E6777" w:rsidRDefault="00985EC4" w:rsidP="000F5AE4">
            <w:pPr>
              <w:pStyle w:val="ListParagraph"/>
              <w:numPr>
                <w:ilvl w:val="0"/>
                <w:numId w:val="2"/>
              </w:numPr>
              <w:rPr>
                <w:rFonts w:ascii="Arial" w:hAnsi="Arial" w:cs="Arial"/>
                <w:sz w:val="22"/>
                <w:szCs w:val="22"/>
              </w:rPr>
            </w:pPr>
            <w:r w:rsidRPr="005E6777">
              <w:rPr>
                <w:rFonts w:ascii="Arial" w:hAnsi="Arial" w:cs="Arial"/>
                <w:sz w:val="22"/>
                <w:szCs w:val="22"/>
              </w:rPr>
              <w:t>Recap the 3Ls (Listen, Learn &amp; Love)</w:t>
            </w:r>
          </w:p>
          <w:p w14:paraId="4288EC74" w14:textId="77777777" w:rsidR="00985EC4" w:rsidRPr="005E6777" w:rsidRDefault="00985EC4" w:rsidP="000F5AE4">
            <w:pPr>
              <w:rPr>
                <w:rFonts w:ascii="Arial" w:hAnsi="Arial" w:cs="Arial"/>
                <w:sz w:val="22"/>
                <w:szCs w:val="22"/>
              </w:rPr>
            </w:pPr>
          </w:p>
        </w:tc>
        <w:tc>
          <w:tcPr>
            <w:tcW w:w="2047" w:type="dxa"/>
          </w:tcPr>
          <w:p w14:paraId="19E3EA92" w14:textId="77777777" w:rsidR="00985EC4" w:rsidRPr="005E6777" w:rsidRDefault="00985EC4" w:rsidP="000F5AE4">
            <w:pPr>
              <w:rPr>
                <w:rFonts w:ascii="Arial" w:hAnsi="Arial" w:cs="Arial"/>
                <w:color w:val="7030A0"/>
                <w:sz w:val="22"/>
                <w:szCs w:val="22"/>
              </w:rPr>
            </w:pPr>
          </w:p>
        </w:tc>
      </w:tr>
      <w:tr w:rsidR="00985EC4" w:rsidRPr="005E6777" w14:paraId="68EEFFD6" w14:textId="77777777" w:rsidTr="000F5AE4">
        <w:tc>
          <w:tcPr>
            <w:tcW w:w="1129" w:type="dxa"/>
          </w:tcPr>
          <w:p w14:paraId="47EF8585" w14:textId="77777777" w:rsidR="00985EC4" w:rsidRPr="005E6777" w:rsidRDefault="00985EC4" w:rsidP="000F5AE4">
            <w:pPr>
              <w:rPr>
                <w:rFonts w:ascii="Arial" w:hAnsi="Arial" w:cs="Arial"/>
                <w:sz w:val="22"/>
                <w:szCs w:val="22"/>
              </w:rPr>
            </w:pPr>
            <w:r w:rsidRPr="005E6777">
              <w:rPr>
                <w:rFonts w:ascii="Arial" w:hAnsi="Arial" w:cs="Arial"/>
                <w:sz w:val="22"/>
                <w:szCs w:val="22"/>
              </w:rPr>
              <w:t>9.15</w:t>
            </w:r>
          </w:p>
        </w:tc>
        <w:tc>
          <w:tcPr>
            <w:tcW w:w="5834" w:type="dxa"/>
          </w:tcPr>
          <w:p w14:paraId="4AE21735" w14:textId="77777777" w:rsidR="00985EC4" w:rsidRPr="005E6777" w:rsidRDefault="00985EC4" w:rsidP="000F5AE4">
            <w:pPr>
              <w:rPr>
                <w:rFonts w:ascii="Arial" w:hAnsi="Arial" w:cs="Arial"/>
                <w:sz w:val="22"/>
                <w:szCs w:val="22"/>
              </w:rPr>
            </w:pPr>
            <w:r w:rsidRPr="005E6777">
              <w:rPr>
                <w:rFonts w:ascii="Arial" w:hAnsi="Arial" w:cs="Arial"/>
                <w:sz w:val="22"/>
                <w:szCs w:val="22"/>
              </w:rPr>
              <w:t>Worship:</w:t>
            </w:r>
          </w:p>
          <w:p w14:paraId="5EA12890" w14:textId="77777777" w:rsidR="00985EC4" w:rsidRDefault="00985EC4" w:rsidP="00985EC4">
            <w:pPr>
              <w:pStyle w:val="ListParagraph"/>
              <w:numPr>
                <w:ilvl w:val="0"/>
                <w:numId w:val="7"/>
              </w:numPr>
            </w:pPr>
            <w:r>
              <w:t>Every Move I Make</w:t>
            </w:r>
          </w:p>
          <w:p w14:paraId="679E141F" w14:textId="77777777" w:rsidR="00985EC4" w:rsidRDefault="00985EC4" w:rsidP="000F5AE4">
            <w:hyperlink r:id="rId5" w:history="1">
              <w:r w:rsidRPr="00BC4322">
                <w:rPr>
                  <w:rStyle w:val="Hyperlink"/>
                </w:rPr>
                <w:t>https://www.youtube.com/watch?v=MPvnZILn6EY</w:t>
              </w:r>
            </w:hyperlink>
          </w:p>
          <w:p w14:paraId="3676D41C" w14:textId="77777777" w:rsidR="00985EC4" w:rsidRDefault="00985EC4" w:rsidP="000F5AE4">
            <w:pPr>
              <w:rPr>
                <w:rFonts w:ascii="Arial" w:hAnsi="Arial" w:cs="Arial"/>
                <w:sz w:val="22"/>
                <w:szCs w:val="22"/>
              </w:rPr>
            </w:pPr>
          </w:p>
          <w:p w14:paraId="07B410C4" w14:textId="77777777" w:rsidR="00985EC4" w:rsidRDefault="00985EC4" w:rsidP="000F5AE4">
            <w:pPr>
              <w:rPr>
                <w:rFonts w:ascii="Arial" w:hAnsi="Arial" w:cs="Arial"/>
                <w:sz w:val="22"/>
                <w:szCs w:val="22"/>
              </w:rPr>
            </w:pPr>
            <w:r>
              <w:rPr>
                <w:rFonts w:ascii="Arial" w:hAnsi="Arial" w:cs="Arial"/>
                <w:sz w:val="22"/>
                <w:szCs w:val="22"/>
              </w:rPr>
              <w:t xml:space="preserve">Team leader chooses another 2 songs. </w:t>
            </w:r>
          </w:p>
          <w:p w14:paraId="21F3D378" w14:textId="77777777" w:rsidR="00985EC4" w:rsidRPr="005E6777" w:rsidRDefault="00985EC4" w:rsidP="000F5AE4">
            <w:pPr>
              <w:rPr>
                <w:rFonts w:ascii="Arial" w:hAnsi="Arial" w:cs="Arial"/>
                <w:sz w:val="22"/>
                <w:szCs w:val="22"/>
              </w:rPr>
            </w:pPr>
          </w:p>
          <w:p w14:paraId="22047923" w14:textId="77777777" w:rsidR="00985EC4" w:rsidRPr="005E6777" w:rsidRDefault="00985EC4" w:rsidP="000F5AE4">
            <w:pPr>
              <w:rPr>
                <w:rFonts w:ascii="Arial" w:hAnsi="Arial" w:cs="Arial"/>
                <w:sz w:val="22"/>
                <w:szCs w:val="22"/>
              </w:rPr>
            </w:pPr>
          </w:p>
        </w:tc>
        <w:tc>
          <w:tcPr>
            <w:tcW w:w="2047" w:type="dxa"/>
          </w:tcPr>
          <w:p w14:paraId="20A805B0" w14:textId="77777777" w:rsidR="00985EC4" w:rsidRPr="005E6777" w:rsidRDefault="00985EC4" w:rsidP="000F5AE4">
            <w:pPr>
              <w:rPr>
                <w:rFonts w:ascii="Arial" w:hAnsi="Arial" w:cs="Arial"/>
                <w:sz w:val="22"/>
                <w:szCs w:val="22"/>
              </w:rPr>
            </w:pPr>
          </w:p>
        </w:tc>
      </w:tr>
      <w:tr w:rsidR="00985EC4" w:rsidRPr="005E6777" w14:paraId="1E82EAF9" w14:textId="77777777" w:rsidTr="000F5AE4">
        <w:tc>
          <w:tcPr>
            <w:tcW w:w="1129" w:type="dxa"/>
          </w:tcPr>
          <w:p w14:paraId="33D998D9" w14:textId="77777777" w:rsidR="00985EC4" w:rsidRPr="005E6777" w:rsidRDefault="00985EC4" w:rsidP="000F5AE4">
            <w:pPr>
              <w:rPr>
                <w:rFonts w:ascii="Arial" w:hAnsi="Arial" w:cs="Arial"/>
                <w:sz w:val="22"/>
                <w:szCs w:val="22"/>
              </w:rPr>
            </w:pPr>
            <w:r w:rsidRPr="005E6777">
              <w:rPr>
                <w:rFonts w:ascii="Arial" w:hAnsi="Arial" w:cs="Arial"/>
                <w:sz w:val="22"/>
                <w:szCs w:val="22"/>
              </w:rPr>
              <w:t>9.30</w:t>
            </w:r>
          </w:p>
        </w:tc>
        <w:tc>
          <w:tcPr>
            <w:tcW w:w="5834" w:type="dxa"/>
          </w:tcPr>
          <w:p w14:paraId="3DC98A15" w14:textId="77777777" w:rsidR="00985EC4" w:rsidRPr="005E6777" w:rsidRDefault="00985EC4" w:rsidP="000F5AE4">
            <w:pPr>
              <w:rPr>
                <w:rFonts w:ascii="Arial" w:hAnsi="Arial" w:cs="Arial"/>
                <w:sz w:val="22"/>
                <w:szCs w:val="22"/>
              </w:rPr>
            </w:pPr>
            <w:r w:rsidRPr="005E6777">
              <w:rPr>
                <w:rFonts w:ascii="Arial" w:hAnsi="Arial" w:cs="Arial"/>
                <w:sz w:val="22"/>
                <w:szCs w:val="22"/>
              </w:rPr>
              <w:t>Thanksgiving</w:t>
            </w:r>
          </w:p>
          <w:p w14:paraId="77C32BE1" w14:textId="77777777" w:rsidR="00985EC4" w:rsidRPr="005E6777" w:rsidRDefault="00985EC4" w:rsidP="000F5AE4">
            <w:pPr>
              <w:rPr>
                <w:rFonts w:ascii="Arial" w:hAnsi="Arial" w:cs="Arial"/>
                <w:sz w:val="22"/>
                <w:szCs w:val="22"/>
              </w:rPr>
            </w:pPr>
          </w:p>
        </w:tc>
        <w:tc>
          <w:tcPr>
            <w:tcW w:w="2047" w:type="dxa"/>
          </w:tcPr>
          <w:p w14:paraId="1577584B" w14:textId="77777777" w:rsidR="00985EC4" w:rsidRPr="005E6777" w:rsidRDefault="00985EC4" w:rsidP="000F5AE4">
            <w:pPr>
              <w:rPr>
                <w:rFonts w:ascii="Arial" w:hAnsi="Arial" w:cs="Arial"/>
                <w:sz w:val="22"/>
                <w:szCs w:val="22"/>
              </w:rPr>
            </w:pPr>
          </w:p>
        </w:tc>
      </w:tr>
    </w:tbl>
    <w:p w14:paraId="1F7D0F00" w14:textId="77777777" w:rsidR="00985EC4" w:rsidRPr="005E6777" w:rsidRDefault="00985EC4" w:rsidP="00985EC4">
      <w:pPr>
        <w:rPr>
          <w:rFonts w:ascii="Arial" w:hAnsi="Arial" w:cs="Arial"/>
          <w:sz w:val="22"/>
          <w:szCs w:val="22"/>
        </w:rPr>
      </w:pPr>
      <w:r w:rsidRPr="005E6777">
        <w:rPr>
          <w:rFonts w:ascii="Arial" w:hAnsi="Arial" w:cs="Arial"/>
          <w:sz w:val="22"/>
          <w:szCs w:val="22"/>
        </w:rPr>
        <w:t>Little Cherubs to their room (Red &amp; Blue Room)</w:t>
      </w:r>
    </w:p>
    <w:p w14:paraId="1BB543DA" w14:textId="77777777" w:rsidR="00985EC4" w:rsidRPr="005E6777" w:rsidRDefault="00985EC4" w:rsidP="00985EC4">
      <w:pPr>
        <w:rPr>
          <w:rFonts w:ascii="Arial" w:hAnsi="Arial" w:cs="Arial"/>
          <w:sz w:val="22"/>
          <w:szCs w:val="22"/>
        </w:rPr>
      </w:pPr>
      <w:r w:rsidRPr="005E6777">
        <w:rPr>
          <w:rFonts w:ascii="Arial" w:hAnsi="Arial" w:cs="Arial"/>
          <w:sz w:val="22"/>
          <w:szCs w:val="22"/>
        </w:rPr>
        <w:t>Noah’s Ark to stay on or use the yellow room</w:t>
      </w:r>
    </w:p>
    <w:p w14:paraId="13F8B54D" w14:textId="77777777" w:rsidR="00985EC4" w:rsidRPr="005E6777" w:rsidRDefault="00985EC4" w:rsidP="00985EC4">
      <w:pPr>
        <w:rPr>
          <w:rFonts w:ascii="Arial" w:hAnsi="Arial" w:cs="Arial"/>
          <w:sz w:val="22"/>
          <w:szCs w:val="22"/>
        </w:rPr>
      </w:pPr>
    </w:p>
    <w:tbl>
      <w:tblPr>
        <w:tblStyle w:val="TableGrid"/>
        <w:tblW w:w="0" w:type="auto"/>
        <w:tblLook w:val="04A0" w:firstRow="1" w:lastRow="0" w:firstColumn="1" w:lastColumn="0" w:noHBand="0" w:noVBand="1"/>
      </w:tblPr>
      <w:tblGrid>
        <w:gridCol w:w="1042"/>
        <w:gridCol w:w="6041"/>
        <w:gridCol w:w="1927"/>
      </w:tblGrid>
      <w:tr w:rsidR="00985EC4" w:rsidRPr="005E6777" w14:paraId="3DACC545" w14:textId="77777777" w:rsidTr="000F5AE4">
        <w:tc>
          <w:tcPr>
            <w:tcW w:w="1042" w:type="dxa"/>
          </w:tcPr>
          <w:p w14:paraId="474FF9CD" w14:textId="77777777" w:rsidR="00985EC4" w:rsidRPr="005E6777" w:rsidRDefault="00985EC4" w:rsidP="000F5AE4">
            <w:pPr>
              <w:rPr>
                <w:rFonts w:ascii="Arial" w:hAnsi="Arial" w:cs="Arial"/>
                <w:sz w:val="22"/>
                <w:szCs w:val="22"/>
              </w:rPr>
            </w:pPr>
            <w:r w:rsidRPr="005E6777">
              <w:rPr>
                <w:rFonts w:ascii="Arial" w:hAnsi="Arial" w:cs="Arial"/>
                <w:sz w:val="22"/>
                <w:szCs w:val="22"/>
              </w:rPr>
              <w:t>9.35</w:t>
            </w:r>
          </w:p>
        </w:tc>
        <w:tc>
          <w:tcPr>
            <w:tcW w:w="6041" w:type="dxa"/>
          </w:tcPr>
          <w:p w14:paraId="622F1B77" w14:textId="77777777" w:rsidR="00985EC4" w:rsidRPr="005E6777" w:rsidRDefault="00985EC4" w:rsidP="000F5AE4">
            <w:pPr>
              <w:rPr>
                <w:rFonts w:ascii="Arial" w:hAnsi="Arial" w:cs="Arial"/>
                <w:sz w:val="22"/>
                <w:szCs w:val="22"/>
              </w:rPr>
            </w:pPr>
            <w:r w:rsidRPr="005E6777">
              <w:rPr>
                <w:rFonts w:ascii="Arial" w:hAnsi="Arial" w:cs="Arial"/>
                <w:sz w:val="22"/>
                <w:szCs w:val="22"/>
              </w:rPr>
              <w:t>Snack:</w:t>
            </w:r>
          </w:p>
          <w:p w14:paraId="443D96F2" w14:textId="77777777" w:rsidR="00985EC4" w:rsidRPr="005E6777" w:rsidRDefault="00985EC4" w:rsidP="000F5AE4">
            <w:pPr>
              <w:rPr>
                <w:rFonts w:ascii="Arial" w:hAnsi="Arial" w:cs="Arial"/>
                <w:sz w:val="22"/>
                <w:szCs w:val="22"/>
              </w:rPr>
            </w:pPr>
            <w:r w:rsidRPr="005E6777">
              <w:rPr>
                <w:rFonts w:ascii="Arial" w:hAnsi="Arial" w:cs="Arial"/>
                <w:sz w:val="22"/>
                <w:szCs w:val="22"/>
              </w:rPr>
              <w:t>Sanitize hands before eating</w:t>
            </w:r>
          </w:p>
        </w:tc>
        <w:tc>
          <w:tcPr>
            <w:tcW w:w="1927" w:type="dxa"/>
          </w:tcPr>
          <w:p w14:paraId="09D49F47" w14:textId="77777777" w:rsidR="00985EC4" w:rsidRPr="005E6777" w:rsidRDefault="00985EC4" w:rsidP="000F5AE4">
            <w:pPr>
              <w:rPr>
                <w:rFonts w:ascii="Arial" w:hAnsi="Arial" w:cs="Arial"/>
                <w:color w:val="7030A0"/>
                <w:sz w:val="22"/>
                <w:szCs w:val="22"/>
              </w:rPr>
            </w:pPr>
          </w:p>
          <w:p w14:paraId="3CEF26B5" w14:textId="77777777" w:rsidR="00985EC4" w:rsidRPr="005E6777" w:rsidRDefault="00985EC4" w:rsidP="000F5AE4">
            <w:pPr>
              <w:rPr>
                <w:rFonts w:ascii="Arial" w:hAnsi="Arial" w:cs="Arial"/>
                <w:color w:val="7030A0"/>
                <w:sz w:val="22"/>
                <w:szCs w:val="22"/>
              </w:rPr>
            </w:pPr>
          </w:p>
        </w:tc>
      </w:tr>
      <w:tr w:rsidR="00985EC4" w:rsidRPr="005E6777" w14:paraId="6482D2A2" w14:textId="77777777" w:rsidTr="000F5AE4">
        <w:trPr>
          <w:trHeight w:val="2542"/>
        </w:trPr>
        <w:tc>
          <w:tcPr>
            <w:tcW w:w="1042" w:type="dxa"/>
          </w:tcPr>
          <w:p w14:paraId="2818C7E7" w14:textId="77777777" w:rsidR="00985EC4" w:rsidRPr="005E6777" w:rsidRDefault="00985EC4" w:rsidP="000F5AE4">
            <w:pPr>
              <w:rPr>
                <w:rFonts w:ascii="Arial" w:hAnsi="Arial" w:cs="Arial"/>
                <w:sz w:val="22"/>
                <w:szCs w:val="22"/>
              </w:rPr>
            </w:pPr>
            <w:r w:rsidRPr="005E6777">
              <w:rPr>
                <w:rFonts w:ascii="Arial" w:hAnsi="Arial" w:cs="Arial"/>
                <w:sz w:val="22"/>
                <w:szCs w:val="22"/>
              </w:rPr>
              <w:t>9.50</w:t>
            </w:r>
          </w:p>
        </w:tc>
        <w:tc>
          <w:tcPr>
            <w:tcW w:w="6041" w:type="dxa"/>
          </w:tcPr>
          <w:p w14:paraId="59B9A89B" w14:textId="77777777" w:rsidR="00985EC4" w:rsidRDefault="00985EC4" w:rsidP="000F5AE4">
            <w:pPr>
              <w:rPr>
                <w:rFonts w:ascii="Arial" w:hAnsi="Arial" w:cs="Arial"/>
                <w:sz w:val="22"/>
                <w:szCs w:val="22"/>
              </w:rPr>
            </w:pPr>
            <w:r w:rsidRPr="00841A84">
              <w:rPr>
                <w:rFonts w:ascii="Arial" w:hAnsi="Arial" w:cs="Arial"/>
                <w:sz w:val="22"/>
                <w:szCs w:val="22"/>
              </w:rPr>
              <w:t xml:space="preserve">Game: </w:t>
            </w:r>
            <w:r>
              <w:rPr>
                <w:rFonts w:ascii="Arial" w:hAnsi="Arial" w:cs="Arial"/>
                <w:sz w:val="22"/>
                <w:szCs w:val="22"/>
              </w:rPr>
              <w:t>Loyalty Challenge (Appendix 1)</w:t>
            </w:r>
          </w:p>
          <w:p w14:paraId="42862B49" w14:textId="77777777" w:rsidR="00985EC4" w:rsidRDefault="00985EC4" w:rsidP="000F5AE4">
            <w:pPr>
              <w:rPr>
                <w:rFonts w:ascii="Arial" w:hAnsi="Arial" w:cs="Arial"/>
                <w:sz w:val="22"/>
                <w:szCs w:val="22"/>
              </w:rPr>
            </w:pPr>
          </w:p>
          <w:p w14:paraId="3037555B" w14:textId="77777777" w:rsidR="00985EC4" w:rsidRDefault="00985EC4" w:rsidP="000F5AE4">
            <w:pPr>
              <w:rPr>
                <w:rFonts w:ascii="Arial" w:hAnsi="Arial" w:cs="Arial"/>
                <w:sz w:val="22"/>
                <w:szCs w:val="22"/>
              </w:rPr>
            </w:pPr>
            <w:r>
              <w:rPr>
                <w:rFonts w:ascii="Arial" w:hAnsi="Arial" w:cs="Arial"/>
                <w:sz w:val="22"/>
                <w:szCs w:val="22"/>
              </w:rPr>
              <w:t>To start – group the kids in pairs.</w:t>
            </w:r>
          </w:p>
          <w:p w14:paraId="55D2429F" w14:textId="77777777" w:rsidR="00985EC4" w:rsidRDefault="00985EC4" w:rsidP="000F5AE4">
            <w:pPr>
              <w:rPr>
                <w:rFonts w:ascii="Arial" w:hAnsi="Arial" w:cs="Arial"/>
                <w:sz w:val="22"/>
                <w:szCs w:val="22"/>
              </w:rPr>
            </w:pPr>
            <w:r>
              <w:rPr>
                <w:rFonts w:ascii="Arial" w:hAnsi="Arial" w:cs="Arial"/>
                <w:sz w:val="22"/>
                <w:szCs w:val="22"/>
              </w:rPr>
              <w:t>Influencers reads out a loyalty challenge card (there are 3 cards)</w:t>
            </w:r>
          </w:p>
          <w:p w14:paraId="7E52C14C" w14:textId="77777777" w:rsidR="00985EC4" w:rsidRDefault="00985EC4" w:rsidP="000F5AE4">
            <w:pPr>
              <w:rPr>
                <w:rFonts w:ascii="Arial" w:hAnsi="Arial" w:cs="Arial"/>
                <w:sz w:val="22"/>
                <w:szCs w:val="22"/>
              </w:rPr>
            </w:pPr>
            <w:r>
              <w:rPr>
                <w:rFonts w:ascii="Arial" w:hAnsi="Arial" w:cs="Arial"/>
                <w:sz w:val="22"/>
                <w:szCs w:val="22"/>
              </w:rPr>
              <w:t xml:space="preserve">Kids try to do the challenge. </w:t>
            </w:r>
          </w:p>
          <w:p w14:paraId="47CE8442" w14:textId="77777777" w:rsidR="00985EC4" w:rsidRDefault="00985EC4" w:rsidP="000F5AE4">
            <w:pPr>
              <w:rPr>
                <w:rFonts w:ascii="Arial" w:hAnsi="Arial" w:cs="Arial"/>
                <w:sz w:val="22"/>
                <w:szCs w:val="22"/>
              </w:rPr>
            </w:pPr>
            <w:r>
              <w:rPr>
                <w:rFonts w:ascii="Arial" w:hAnsi="Arial" w:cs="Arial"/>
                <w:sz w:val="22"/>
                <w:szCs w:val="22"/>
              </w:rPr>
              <w:t>Repeat with loyalty challenge card 2 and 3</w:t>
            </w:r>
          </w:p>
          <w:p w14:paraId="58B4B75C" w14:textId="77777777" w:rsidR="00985EC4" w:rsidRDefault="00985EC4" w:rsidP="000F5AE4">
            <w:pPr>
              <w:rPr>
                <w:rFonts w:ascii="Arial" w:hAnsi="Arial" w:cs="Arial"/>
                <w:sz w:val="22"/>
                <w:szCs w:val="22"/>
              </w:rPr>
            </w:pPr>
          </w:p>
          <w:p w14:paraId="27EB2708" w14:textId="77777777" w:rsidR="00985EC4" w:rsidRDefault="00985EC4" w:rsidP="000F5AE4">
            <w:pPr>
              <w:rPr>
                <w:rFonts w:ascii="Arial" w:eastAsia="Times New Roman" w:hAnsi="Arial" w:cs="Arial"/>
                <w:color w:val="FF0000"/>
                <w:sz w:val="22"/>
                <w:szCs w:val="22"/>
                <w:lang w:eastAsia="en-GB"/>
              </w:rPr>
            </w:pPr>
            <w:r w:rsidRPr="005E6777">
              <w:rPr>
                <w:rFonts w:ascii="Arial" w:eastAsia="Times New Roman" w:hAnsi="Arial" w:cs="Arial"/>
                <w:color w:val="FF0000"/>
                <w:sz w:val="22"/>
                <w:szCs w:val="22"/>
                <w:lang w:eastAsia="en-GB"/>
              </w:rPr>
              <w:t xml:space="preserve">Highlight that this game </w:t>
            </w:r>
            <w:r>
              <w:rPr>
                <w:rFonts w:ascii="Arial" w:eastAsia="Times New Roman" w:hAnsi="Arial" w:cs="Arial"/>
                <w:color w:val="FF0000"/>
                <w:sz w:val="22"/>
                <w:szCs w:val="22"/>
                <w:lang w:eastAsia="en-GB"/>
              </w:rPr>
              <w:t xml:space="preserve">shows us how sometimes, some things are easier done alone but when one does it with friend it can be harder but if they work together, it can be accomplished. Other times, it’s more fun doing something with a friend than doing it alone. </w:t>
            </w:r>
          </w:p>
          <w:p w14:paraId="034512E2" w14:textId="77777777" w:rsidR="00985EC4" w:rsidRPr="005E6777" w:rsidRDefault="00985EC4" w:rsidP="000F5AE4">
            <w:pPr>
              <w:rPr>
                <w:rFonts w:ascii="Arial" w:eastAsia="Times New Roman" w:hAnsi="Arial" w:cs="Arial"/>
                <w:color w:val="FF0000"/>
                <w:sz w:val="22"/>
                <w:szCs w:val="22"/>
                <w:lang w:eastAsia="en-GB"/>
              </w:rPr>
            </w:pPr>
          </w:p>
        </w:tc>
        <w:tc>
          <w:tcPr>
            <w:tcW w:w="1927" w:type="dxa"/>
          </w:tcPr>
          <w:p w14:paraId="0BF22BB1" w14:textId="77777777" w:rsidR="00985EC4" w:rsidRPr="005E6777" w:rsidRDefault="00985EC4" w:rsidP="000F5AE4">
            <w:pPr>
              <w:rPr>
                <w:rFonts w:ascii="Arial" w:hAnsi="Arial" w:cs="Arial"/>
                <w:color w:val="7030A0"/>
                <w:sz w:val="22"/>
                <w:szCs w:val="22"/>
              </w:rPr>
            </w:pPr>
          </w:p>
        </w:tc>
      </w:tr>
      <w:tr w:rsidR="00985EC4" w:rsidRPr="005E6777" w14:paraId="03FB7400" w14:textId="77777777" w:rsidTr="000F5AE4">
        <w:tc>
          <w:tcPr>
            <w:tcW w:w="1042" w:type="dxa"/>
          </w:tcPr>
          <w:p w14:paraId="09D77D91" w14:textId="77777777" w:rsidR="00985EC4" w:rsidRPr="005E6777" w:rsidRDefault="00985EC4" w:rsidP="000F5AE4">
            <w:pPr>
              <w:rPr>
                <w:rFonts w:ascii="Arial" w:hAnsi="Arial" w:cs="Arial"/>
                <w:sz w:val="22"/>
                <w:szCs w:val="22"/>
              </w:rPr>
            </w:pPr>
            <w:r w:rsidRPr="005E6777">
              <w:rPr>
                <w:rFonts w:ascii="Arial" w:hAnsi="Arial" w:cs="Arial"/>
                <w:sz w:val="22"/>
                <w:szCs w:val="22"/>
              </w:rPr>
              <w:t>10.05</w:t>
            </w:r>
          </w:p>
        </w:tc>
        <w:tc>
          <w:tcPr>
            <w:tcW w:w="6041" w:type="dxa"/>
          </w:tcPr>
          <w:p w14:paraId="2AF8DD5F" w14:textId="77777777" w:rsidR="00985EC4" w:rsidRPr="005E6777" w:rsidRDefault="00985EC4" w:rsidP="000F5AE4">
            <w:pPr>
              <w:rPr>
                <w:rFonts w:ascii="Arial" w:hAnsi="Arial" w:cs="Arial"/>
                <w:color w:val="FF0000"/>
                <w:sz w:val="22"/>
                <w:szCs w:val="22"/>
              </w:rPr>
            </w:pPr>
            <w:r w:rsidRPr="005E6777">
              <w:rPr>
                <w:rFonts w:ascii="Arial" w:hAnsi="Arial" w:cs="Arial"/>
                <w:sz w:val="22"/>
                <w:szCs w:val="22"/>
              </w:rPr>
              <w:t xml:space="preserve">Introduce bible verse: </w:t>
            </w:r>
            <w:r>
              <w:rPr>
                <w:rFonts w:ascii="Arial" w:hAnsi="Arial" w:cs="Arial"/>
                <w:color w:val="FF0000"/>
                <w:sz w:val="22"/>
                <w:szCs w:val="22"/>
              </w:rPr>
              <w:t>“A friend is always loyal, and a brother is born to help in time of need” – Proverbs 17:17 (NLT)</w:t>
            </w:r>
          </w:p>
          <w:p w14:paraId="28515A1C" w14:textId="77777777" w:rsidR="00985EC4" w:rsidRPr="005E6777" w:rsidRDefault="00985EC4" w:rsidP="000F5AE4">
            <w:pPr>
              <w:rPr>
                <w:rFonts w:ascii="Arial" w:hAnsi="Arial" w:cs="Arial"/>
                <w:sz w:val="22"/>
                <w:szCs w:val="22"/>
              </w:rPr>
            </w:pPr>
          </w:p>
          <w:p w14:paraId="53FA9A6B" w14:textId="77777777" w:rsidR="00985EC4" w:rsidRPr="005E6777" w:rsidRDefault="00985EC4" w:rsidP="000F5AE4">
            <w:pPr>
              <w:rPr>
                <w:rFonts w:ascii="Arial" w:hAnsi="Arial" w:cs="Arial"/>
                <w:sz w:val="22"/>
                <w:szCs w:val="22"/>
              </w:rPr>
            </w:pPr>
            <w:r w:rsidRPr="005E6777">
              <w:rPr>
                <w:rFonts w:ascii="Arial" w:hAnsi="Arial" w:cs="Arial"/>
                <w:sz w:val="22"/>
                <w:szCs w:val="22"/>
              </w:rPr>
              <w:t>Influencer to learn action</w:t>
            </w:r>
            <w:r>
              <w:rPr>
                <w:rFonts w:ascii="Arial" w:hAnsi="Arial" w:cs="Arial"/>
                <w:sz w:val="22"/>
                <w:szCs w:val="22"/>
              </w:rPr>
              <w:t>s</w:t>
            </w:r>
            <w:r w:rsidRPr="005E6777">
              <w:rPr>
                <w:rFonts w:ascii="Arial" w:hAnsi="Arial" w:cs="Arial"/>
                <w:sz w:val="22"/>
                <w:szCs w:val="22"/>
              </w:rPr>
              <w:t xml:space="preserve"> beforehand.</w:t>
            </w:r>
          </w:p>
          <w:p w14:paraId="5002E831" w14:textId="77777777" w:rsidR="00985EC4" w:rsidRPr="005E6777" w:rsidRDefault="00985EC4" w:rsidP="00985EC4">
            <w:pPr>
              <w:pStyle w:val="ListParagraph"/>
              <w:numPr>
                <w:ilvl w:val="0"/>
                <w:numId w:val="6"/>
              </w:numPr>
              <w:rPr>
                <w:rFonts w:ascii="Arial" w:hAnsi="Arial" w:cs="Arial"/>
                <w:sz w:val="22"/>
                <w:szCs w:val="22"/>
              </w:rPr>
            </w:pPr>
            <w:r w:rsidRPr="005E6777">
              <w:rPr>
                <w:rFonts w:ascii="Arial" w:hAnsi="Arial" w:cs="Arial"/>
                <w:sz w:val="22"/>
                <w:szCs w:val="22"/>
              </w:rPr>
              <w:t>Refer to:</w:t>
            </w:r>
          </w:p>
          <w:p w14:paraId="1A927A2B" w14:textId="77777777" w:rsidR="00985EC4" w:rsidRDefault="00985EC4" w:rsidP="000F5AE4">
            <w:hyperlink r:id="rId6" w:history="1">
              <w:r w:rsidRPr="00B235C6">
                <w:rPr>
                  <w:rStyle w:val="Hyperlink"/>
                </w:rPr>
                <w:t>https://open.life.church/items/199729-teaching-segment-mp4</w:t>
              </w:r>
            </w:hyperlink>
          </w:p>
          <w:p w14:paraId="00657959" w14:textId="77777777" w:rsidR="00985EC4" w:rsidRDefault="00985EC4" w:rsidP="000F5AE4">
            <w:r>
              <w:t xml:space="preserve"> </w:t>
            </w:r>
          </w:p>
          <w:p w14:paraId="4FED07E0" w14:textId="77777777" w:rsidR="00985EC4" w:rsidRPr="005E6777" w:rsidRDefault="00985EC4" w:rsidP="000F5AE4">
            <w:r w:rsidRPr="005E6777">
              <w:rPr>
                <w:rFonts w:ascii="Arial" w:hAnsi="Arial" w:cs="Arial"/>
                <w:sz w:val="22"/>
                <w:szCs w:val="22"/>
              </w:rPr>
              <w:t xml:space="preserve"> (Verse actions @ </w:t>
            </w:r>
            <w:r>
              <w:rPr>
                <w:rFonts w:ascii="Arial" w:hAnsi="Arial" w:cs="Arial"/>
                <w:sz w:val="22"/>
                <w:szCs w:val="22"/>
              </w:rPr>
              <w:t>7:15</w:t>
            </w:r>
            <w:r w:rsidRPr="005E6777">
              <w:rPr>
                <w:rFonts w:ascii="Arial" w:hAnsi="Arial" w:cs="Arial"/>
                <w:sz w:val="22"/>
                <w:szCs w:val="22"/>
              </w:rPr>
              <w:t xml:space="preserve"> – </w:t>
            </w:r>
            <w:r>
              <w:rPr>
                <w:rFonts w:ascii="Arial" w:hAnsi="Arial" w:cs="Arial"/>
                <w:sz w:val="22"/>
                <w:szCs w:val="22"/>
              </w:rPr>
              <w:t>7:31</w:t>
            </w:r>
            <w:r w:rsidRPr="005E6777">
              <w:rPr>
                <w:rFonts w:ascii="Arial" w:hAnsi="Arial" w:cs="Arial"/>
                <w:sz w:val="22"/>
                <w:szCs w:val="22"/>
              </w:rPr>
              <w:t>)</w:t>
            </w:r>
          </w:p>
          <w:p w14:paraId="5353ED39" w14:textId="77777777" w:rsidR="00985EC4" w:rsidRPr="005E6777" w:rsidRDefault="00985EC4" w:rsidP="000F5AE4">
            <w:pPr>
              <w:rPr>
                <w:rFonts w:ascii="Arial" w:hAnsi="Arial" w:cs="Arial"/>
                <w:sz w:val="22"/>
                <w:szCs w:val="22"/>
              </w:rPr>
            </w:pPr>
          </w:p>
          <w:p w14:paraId="55C08B8E" w14:textId="77777777" w:rsidR="00985EC4" w:rsidRPr="005E6777" w:rsidRDefault="00985EC4" w:rsidP="000F5AE4">
            <w:pPr>
              <w:pStyle w:val="ListParagraph"/>
              <w:numPr>
                <w:ilvl w:val="0"/>
                <w:numId w:val="3"/>
              </w:numPr>
              <w:rPr>
                <w:rFonts w:ascii="Arial" w:hAnsi="Arial" w:cs="Arial"/>
                <w:sz w:val="22"/>
                <w:szCs w:val="22"/>
              </w:rPr>
            </w:pPr>
            <w:r w:rsidRPr="005E6777">
              <w:rPr>
                <w:rFonts w:ascii="Arial" w:hAnsi="Arial" w:cs="Arial"/>
                <w:sz w:val="22"/>
                <w:szCs w:val="22"/>
              </w:rPr>
              <w:t xml:space="preserve">Teach the kids the verse with the actions. </w:t>
            </w:r>
          </w:p>
          <w:p w14:paraId="56B6BD59" w14:textId="77777777" w:rsidR="00985EC4" w:rsidRPr="005E6777" w:rsidRDefault="00985EC4" w:rsidP="000F5AE4">
            <w:pPr>
              <w:pStyle w:val="ListParagraph"/>
              <w:numPr>
                <w:ilvl w:val="0"/>
                <w:numId w:val="3"/>
              </w:numPr>
              <w:rPr>
                <w:rFonts w:ascii="Arial" w:hAnsi="Arial" w:cs="Arial"/>
                <w:sz w:val="22"/>
                <w:szCs w:val="22"/>
              </w:rPr>
            </w:pPr>
            <w:r w:rsidRPr="005E6777">
              <w:rPr>
                <w:rFonts w:ascii="Arial" w:hAnsi="Arial" w:cs="Arial"/>
                <w:sz w:val="22"/>
                <w:szCs w:val="22"/>
              </w:rPr>
              <w:t>Repeat it a few times with them.</w:t>
            </w:r>
          </w:p>
          <w:p w14:paraId="3B8AD55A" w14:textId="77777777" w:rsidR="00985EC4" w:rsidRPr="005E6777" w:rsidRDefault="00985EC4" w:rsidP="000F5AE4">
            <w:pPr>
              <w:rPr>
                <w:rFonts w:ascii="Arial" w:hAnsi="Arial" w:cs="Arial"/>
                <w:sz w:val="22"/>
                <w:szCs w:val="22"/>
              </w:rPr>
            </w:pPr>
          </w:p>
        </w:tc>
        <w:tc>
          <w:tcPr>
            <w:tcW w:w="1927" w:type="dxa"/>
          </w:tcPr>
          <w:p w14:paraId="5827A540" w14:textId="77777777" w:rsidR="00985EC4" w:rsidRPr="005E6777" w:rsidRDefault="00985EC4" w:rsidP="000F5AE4">
            <w:pPr>
              <w:rPr>
                <w:rFonts w:ascii="Arial" w:hAnsi="Arial" w:cs="Arial"/>
                <w:color w:val="7030A0"/>
                <w:sz w:val="22"/>
                <w:szCs w:val="22"/>
              </w:rPr>
            </w:pPr>
          </w:p>
        </w:tc>
      </w:tr>
      <w:tr w:rsidR="00985EC4" w:rsidRPr="005E6777" w14:paraId="22C67F48" w14:textId="77777777" w:rsidTr="000F5AE4">
        <w:tc>
          <w:tcPr>
            <w:tcW w:w="1042" w:type="dxa"/>
          </w:tcPr>
          <w:p w14:paraId="609DDF1E" w14:textId="77777777" w:rsidR="00985EC4" w:rsidRPr="005E6777" w:rsidRDefault="00985EC4" w:rsidP="000F5AE4">
            <w:pPr>
              <w:rPr>
                <w:rFonts w:ascii="Arial" w:hAnsi="Arial" w:cs="Arial"/>
                <w:sz w:val="22"/>
                <w:szCs w:val="22"/>
              </w:rPr>
            </w:pPr>
            <w:r w:rsidRPr="005E6777">
              <w:rPr>
                <w:rFonts w:ascii="Arial" w:hAnsi="Arial" w:cs="Arial"/>
                <w:sz w:val="22"/>
                <w:szCs w:val="22"/>
              </w:rPr>
              <w:lastRenderedPageBreak/>
              <w:t>10.15</w:t>
            </w:r>
          </w:p>
        </w:tc>
        <w:tc>
          <w:tcPr>
            <w:tcW w:w="6041" w:type="dxa"/>
          </w:tcPr>
          <w:p w14:paraId="238567CE" w14:textId="77777777" w:rsidR="00985EC4" w:rsidRPr="005E6777" w:rsidRDefault="00985EC4" w:rsidP="000F5AE4">
            <w:pPr>
              <w:rPr>
                <w:rFonts w:ascii="Arial" w:hAnsi="Arial" w:cs="Arial"/>
                <w:sz w:val="22"/>
                <w:szCs w:val="22"/>
              </w:rPr>
            </w:pPr>
            <w:r w:rsidRPr="005E6777">
              <w:rPr>
                <w:rFonts w:ascii="Arial" w:hAnsi="Arial" w:cs="Arial"/>
                <w:sz w:val="22"/>
                <w:szCs w:val="22"/>
              </w:rPr>
              <w:t>Introduce the lesson video:</w:t>
            </w:r>
          </w:p>
          <w:p w14:paraId="4FEBFE83" w14:textId="77777777" w:rsidR="00985EC4" w:rsidRPr="005E6777" w:rsidRDefault="00985EC4" w:rsidP="00985EC4">
            <w:pPr>
              <w:pStyle w:val="ListParagraph"/>
              <w:numPr>
                <w:ilvl w:val="0"/>
                <w:numId w:val="4"/>
              </w:numPr>
              <w:rPr>
                <w:rFonts w:ascii="Arial" w:hAnsi="Arial" w:cs="Arial"/>
                <w:sz w:val="22"/>
                <w:szCs w:val="22"/>
              </w:rPr>
            </w:pPr>
            <w:r>
              <w:rPr>
                <w:rFonts w:ascii="Arial" w:hAnsi="Arial" w:cs="Arial"/>
                <w:sz w:val="22"/>
                <w:szCs w:val="22"/>
              </w:rPr>
              <w:t>Ruth and Naomi</w:t>
            </w:r>
          </w:p>
          <w:p w14:paraId="2B8FB5AB" w14:textId="77777777" w:rsidR="00985EC4" w:rsidRPr="005E6777" w:rsidRDefault="00985EC4" w:rsidP="00985EC4">
            <w:pPr>
              <w:pStyle w:val="ListParagraph"/>
              <w:numPr>
                <w:ilvl w:val="0"/>
                <w:numId w:val="4"/>
              </w:numPr>
              <w:rPr>
                <w:rFonts w:ascii="Arial" w:hAnsi="Arial" w:cs="Arial"/>
                <w:color w:val="FF0000"/>
                <w:sz w:val="22"/>
                <w:szCs w:val="22"/>
              </w:rPr>
            </w:pPr>
            <w:r w:rsidRPr="005E6777">
              <w:rPr>
                <w:rFonts w:ascii="Arial" w:hAnsi="Arial" w:cs="Arial"/>
                <w:color w:val="FF0000"/>
                <w:sz w:val="22"/>
                <w:szCs w:val="22"/>
              </w:rPr>
              <w:t xml:space="preserve">Tell the kids that </w:t>
            </w:r>
            <w:r>
              <w:rPr>
                <w:rFonts w:ascii="Arial" w:hAnsi="Arial" w:cs="Arial"/>
                <w:color w:val="FF0000"/>
                <w:sz w:val="22"/>
                <w:szCs w:val="22"/>
              </w:rPr>
              <w:t>they are going to listen to a bible story about 2 women. Ask them to listen out for the women’s names. One of them was such a loyal friend. What did she do? How did God bless her for being loyal?</w:t>
            </w:r>
          </w:p>
          <w:p w14:paraId="43391EF0" w14:textId="77777777" w:rsidR="00985EC4" w:rsidRPr="005E6777" w:rsidRDefault="00985EC4" w:rsidP="000F5AE4">
            <w:pPr>
              <w:rPr>
                <w:rFonts w:ascii="Arial" w:hAnsi="Arial" w:cs="Arial"/>
                <w:sz w:val="22"/>
                <w:szCs w:val="22"/>
              </w:rPr>
            </w:pPr>
          </w:p>
          <w:p w14:paraId="0164B169" w14:textId="77777777" w:rsidR="00985EC4" w:rsidRPr="005E6777" w:rsidRDefault="00985EC4" w:rsidP="000F5AE4">
            <w:pPr>
              <w:rPr>
                <w:rFonts w:ascii="Arial" w:hAnsi="Arial" w:cs="Arial"/>
                <w:sz w:val="22"/>
                <w:szCs w:val="22"/>
              </w:rPr>
            </w:pPr>
            <w:r w:rsidRPr="005E6777">
              <w:rPr>
                <w:rFonts w:ascii="Arial" w:hAnsi="Arial" w:cs="Arial"/>
                <w:sz w:val="22"/>
                <w:szCs w:val="22"/>
              </w:rPr>
              <w:t>Lesson Video</w:t>
            </w:r>
          </w:p>
          <w:p w14:paraId="0EF6C2EB" w14:textId="77777777" w:rsidR="00985EC4" w:rsidRDefault="00985EC4" w:rsidP="000F5AE4">
            <w:hyperlink r:id="rId7" w:history="1">
              <w:r w:rsidRPr="00B235C6">
                <w:rPr>
                  <w:rStyle w:val="Hyperlink"/>
                </w:rPr>
                <w:t>https://open.life.church/items/199729-teaching-segment-mp4</w:t>
              </w:r>
            </w:hyperlink>
          </w:p>
          <w:p w14:paraId="2BA06693" w14:textId="77777777" w:rsidR="00985EC4" w:rsidRDefault="00985EC4" w:rsidP="000F5AE4">
            <w:pPr>
              <w:rPr>
                <w:rFonts w:ascii="Arial" w:hAnsi="Arial" w:cs="Arial"/>
                <w:sz w:val="22"/>
                <w:szCs w:val="22"/>
              </w:rPr>
            </w:pPr>
            <w:r>
              <w:rPr>
                <w:rFonts w:ascii="Arial" w:hAnsi="Arial" w:cs="Arial"/>
                <w:sz w:val="22"/>
                <w:szCs w:val="22"/>
              </w:rPr>
              <w:t xml:space="preserve"> (Bible Story only @ 9:49 – 12:32)</w:t>
            </w:r>
          </w:p>
          <w:p w14:paraId="438BD308" w14:textId="77777777" w:rsidR="00985EC4" w:rsidRPr="005E6777" w:rsidRDefault="00985EC4" w:rsidP="000F5AE4">
            <w:pPr>
              <w:rPr>
                <w:rFonts w:ascii="Arial" w:hAnsi="Arial" w:cs="Arial"/>
                <w:sz w:val="22"/>
                <w:szCs w:val="22"/>
              </w:rPr>
            </w:pPr>
          </w:p>
          <w:p w14:paraId="662BAFE2" w14:textId="77777777" w:rsidR="00985EC4" w:rsidRPr="005E6777" w:rsidRDefault="00985EC4" w:rsidP="000F5AE4">
            <w:pPr>
              <w:rPr>
                <w:rFonts w:ascii="Arial" w:hAnsi="Arial" w:cs="Arial"/>
                <w:sz w:val="22"/>
                <w:szCs w:val="22"/>
              </w:rPr>
            </w:pPr>
            <w:r w:rsidRPr="005E6777">
              <w:rPr>
                <w:rFonts w:ascii="Arial" w:hAnsi="Arial" w:cs="Arial"/>
                <w:sz w:val="22"/>
                <w:szCs w:val="22"/>
              </w:rPr>
              <w:t xml:space="preserve">Recap/summarise story. </w:t>
            </w:r>
          </w:p>
          <w:p w14:paraId="35076EAF" w14:textId="77777777" w:rsidR="00985EC4" w:rsidRDefault="00985EC4" w:rsidP="000F5AE4">
            <w:pPr>
              <w:rPr>
                <w:rFonts w:ascii="Arial" w:hAnsi="Arial" w:cs="Arial"/>
                <w:sz w:val="22"/>
                <w:szCs w:val="22"/>
              </w:rPr>
            </w:pPr>
            <w:r>
              <w:rPr>
                <w:rFonts w:ascii="Arial" w:hAnsi="Arial" w:cs="Arial"/>
                <w:sz w:val="22"/>
                <w:szCs w:val="22"/>
              </w:rPr>
              <w:t xml:space="preserve">Ruth was a loyal daughter in-law. She listened to Naomi’s advice. Naomi and Ruth worked together and comforted each other when times were difficult. Ruth did not turn her back on Naomi because loyal friends stay together when times are tough. </w:t>
            </w:r>
          </w:p>
          <w:p w14:paraId="792DF388" w14:textId="77777777" w:rsidR="00985EC4" w:rsidRPr="005E6777" w:rsidRDefault="00985EC4" w:rsidP="000F5AE4">
            <w:pPr>
              <w:rPr>
                <w:rFonts w:ascii="Arial" w:hAnsi="Arial" w:cs="Arial"/>
                <w:sz w:val="22"/>
                <w:szCs w:val="22"/>
              </w:rPr>
            </w:pPr>
            <w:r>
              <w:rPr>
                <w:rFonts w:ascii="Arial" w:hAnsi="Arial" w:cs="Arial"/>
                <w:sz w:val="22"/>
                <w:szCs w:val="22"/>
              </w:rPr>
              <w:t>God also blessed Ruth for being loyal. He made her the great grandmother of Israel’s greatest king, King David.</w:t>
            </w:r>
          </w:p>
          <w:p w14:paraId="72E49EF1" w14:textId="77777777" w:rsidR="00985EC4" w:rsidRPr="005E6777" w:rsidRDefault="00985EC4" w:rsidP="000F5AE4">
            <w:pPr>
              <w:rPr>
                <w:rFonts w:ascii="Arial" w:hAnsi="Arial" w:cs="Arial"/>
                <w:sz w:val="22"/>
                <w:szCs w:val="22"/>
              </w:rPr>
            </w:pPr>
          </w:p>
        </w:tc>
        <w:tc>
          <w:tcPr>
            <w:tcW w:w="1927" w:type="dxa"/>
          </w:tcPr>
          <w:p w14:paraId="47B26B2D" w14:textId="77777777" w:rsidR="00985EC4" w:rsidRPr="005E6777" w:rsidRDefault="00985EC4" w:rsidP="000F5AE4">
            <w:pPr>
              <w:rPr>
                <w:rFonts w:ascii="Arial" w:hAnsi="Arial" w:cs="Arial"/>
                <w:sz w:val="22"/>
                <w:szCs w:val="22"/>
              </w:rPr>
            </w:pPr>
            <w:r w:rsidRPr="005E6777">
              <w:rPr>
                <w:rFonts w:ascii="Arial" w:hAnsi="Arial" w:cs="Arial"/>
                <w:color w:val="7030A0"/>
                <w:sz w:val="22"/>
                <w:szCs w:val="22"/>
              </w:rPr>
              <w:t xml:space="preserve"> </w:t>
            </w:r>
          </w:p>
        </w:tc>
      </w:tr>
      <w:tr w:rsidR="00985EC4" w:rsidRPr="005E6777" w14:paraId="53E321EE" w14:textId="77777777" w:rsidTr="000F5AE4">
        <w:tc>
          <w:tcPr>
            <w:tcW w:w="1042" w:type="dxa"/>
          </w:tcPr>
          <w:p w14:paraId="340DB025" w14:textId="77777777" w:rsidR="00985EC4" w:rsidRPr="005E6777" w:rsidRDefault="00985EC4" w:rsidP="000F5AE4">
            <w:pPr>
              <w:rPr>
                <w:rFonts w:ascii="Arial" w:hAnsi="Arial" w:cs="Arial"/>
                <w:sz w:val="22"/>
                <w:szCs w:val="22"/>
              </w:rPr>
            </w:pPr>
            <w:r w:rsidRPr="005E6777">
              <w:rPr>
                <w:rFonts w:ascii="Arial" w:hAnsi="Arial" w:cs="Arial"/>
                <w:sz w:val="22"/>
                <w:szCs w:val="22"/>
              </w:rPr>
              <w:t>10.25</w:t>
            </w:r>
          </w:p>
        </w:tc>
        <w:tc>
          <w:tcPr>
            <w:tcW w:w="6041" w:type="dxa"/>
          </w:tcPr>
          <w:p w14:paraId="0C2B3DC2" w14:textId="77777777" w:rsidR="00985EC4" w:rsidRDefault="00985EC4" w:rsidP="000F5AE4">
            <w:pPr>
              <w:rPr>
                <w:rFonts w:ascii="Arial" w:hAnsi="Arial" w:cs="Arial"/>
                <w:sz w:val="22"/>
                <w:szCs w:val="22"/>
              </w:rPr>
            </w:pPr>
            <w:r w:rsidRPr="005E6777">
              <w:rPr>
                <w:rFonts w:ascii="Arial" w:hAnsi="Arial" w:cs="Arial"/>
                <w:sz w:val="22"/>
                <w:szCs w:val="22"/>
              </w:rPr>
              <w:t>Prayer</w:t>
            </w:r>
          </w:p>
          <w:p w14:paraId="71ECE56F" w14:textId="77777777" w:rsidR="00985EC4" w:rsidRDefault="00985EC4" w:rsidP="000F5AE4">
            <w:pPr>
              <w:rPr>
                <w:rFonts w:ascii="Arial" w:hAnsi="Arial" w:cs="Arial"/>
                <w:sz w:val="22"/>
                <w:szCs w:val="22"/>
              </w:rPr>
            </w:pPr>
          </w:p>
          <w:p w14:paraId="282AC8BD" w14:textId="77777777" w:rsidR="00985EC4" w:rsidRPr="005E6777" w:rsidRDefault="00985EC4" w:rsidP="000F5AE4">
            <w:pPr>
              <w:rPr>
                <w:rFonts w:ascii="Arial" w:hAnsi="Arial" w:cs="Arial"/>
                <w:sz w:val="22"/>
                <w:szCs w:val="22"/>
              </w:rPr>
            </w:pPr>
            <w:r w:rsidRPr="00841A84">
              <w:rPr>
                <w:rFonts w:ascii="Arial" w:hAnsi="Arial" w:cs="Arial"/>
                <w:sz w:val="22"/>
                <w:szCs w:val="22"/>
              </w:rPr>
              <w:t xml:space="preserve">Pray this too: God, </w:t>
            </w:r>
            <w:r>
              <w:rPr>
                <w:rFonts w:ascii="Arial" w:hAnsi="Arial" w:cs="Arial"/>
                <w:sz w:val="22"/>
                <w:szCs w:val="22"/>
              </w:rPr>
              <w:t>thank You for showing love and loyalty to us. Please help us show it to others. In Jesus’ name, amen.</w:t>
            </w:r>
          </w:p>
          <w:p w14:paraId="0C63C66B" w14:textId="77777777" w:rsidR="00985EC4" w:rsidRPr="005E6777" w:rsidRDefault="00985EC4" w:rsidP="000F5AE4">
            <w:pPr>
              <w:rPr>
                <w:rFonts w:ascii="Arial" w:hAnsi="Arial" w:cs="Arial"/>
                <w:sz w:val="22"/>
                <w:szCs w:val="22"/>
              </w:rPr>
            </w:pPr>
          </w:p>
        </w:tc>
        <w:tc>
          <w:tcPr>
            <w:tcW w:w="1927" w:type="dxa"/>
          </w:tcPr>
          <w:p w14:paraId="6ABF9C7C" w14:textId="77777777" w:rsidR="00985EC4" w:rsidRPr="005E6777" w:rsidRDefault="00985EC4" w:rsidP="000F5AE4">
            <w:pPr>
              <w:rPr>
                <w:rFonts w:ascii="Arial" w:hAnsi="Arial" w:cs="Arial"/>
                <w:sz w:val="22"/>
                <w:szCs w:val="22"/>
              </w:rPr>
            </w:pPr>
          </w:p>
        </w:tc>
      </w:tr>
      <w:tr w:rsidR="00985EC4" w:rsidRPr="005E6777" w14:paraId="674D6B17" w14:textId="77777777" w:rsidTr="000F5AE4">
        <w:tc>
          <w:tcPr>
            <w:tcW w:w="1042" w:type="dxa"/>
          </w:tcPr>
          <w:p w14:paraId="4B997BFB" w14:textId="77777777" w:rsidR="00985EC4" w:rsidRPr="005E6777" w:rsidRDefault="00985EC4" w:rsidP="000F5AE4">
            <w:pPr>
              <w:rPr>
                <w:rFonts w:ascii="Arial" w:hAnsi="Arial" w:cs="Arial"/>
                <w:sz w:val="22"/>
                <w:szCs w:val="22"/>
              </w:rPr>
            </w:pPr>
            <w:r w:rsidRPr="005E6777">
              <w:rPr>
                <w:rFonts w:ascii="Arial" w:hAnsi="Arial" w:cs="Arial"/>
                <w:sz w:val="22"/>
                <w:szCs w:val="22"/>
              </w:rPr>
              <w:t>10.30</w:t>
            </w:r>
          </w:p>
        </w:tc>
        <w:tc>
          <w:tcPr>
            <w:tcW w:w="6041" w:type="dxa"/>
          </w:tcPr>
          <w:p w14:paraId="5A3621D3" w14:textId="77777777" w:rsidR="00985EC4" w:rsidRPr="005E6777" w:rsidRDefault="00985EC4" w:rsidP="000F5AE4">
            <w:pPr>
              <w:rPr>
                <w:rFonts w:ascii="Arial" w:hAnsi="Arial" w:cs="Arial"/>
                <w:sz w:val="22"/>
                <w:szCs w:val="22"/>
              </w:rPr>
            </w:pPr>
            <w:proofErr w:type="gramStart"/>
            <w:r w:rsidRPr="005E6777">
              <w:rPr>
                <w:rFonts w:ascii="Arial" w:hAnsi="Arial" w:cs="Arial"/>
                <w:sz w:val="22"/>
                <w:szCs w:val="22"/>
              </w:rPr>
              <w:t>Craft :</w:t>
            </w:r>
            <w:proofErr w:type="gramEnd"/>
            <w:r w:rsidRPr="005E6777">
              <w:rPr>
                <w:rFonts w:ascii="Arial" w:hAnsi="Arial" w:cs="Arial"/>
                <w:sz w:val="22"/>
                <w:szCs w:val="22"/>
              </w:rPr>
              <w:t xml:space="preserve"> </w:t>
            </w:r>
            <w:r>
              <w:rPr>
                <w:rFonts w:ascii="Arial" w:hAnsi="Arial" w:cs="Arial"/>
                <w:sz w:val="22"/>
                <w:szCs w:val="22"/>
              </w:rPr>
              <w:t>Colouring sheet (Appendix 3)</w:t>
            </w:r>
          </w:p>
          <w:p w14:paraId="69BC8D17" w14:textId="77777777" w:rsidR="00985EC4" w:rsidRDefault="00985EC4" w:rsidP="000F5AE4">
            <w:pPr>
              <w:rPr>
                <w:rFonts w:ascii="Arial" w:hAnsi="Arial" w:cs="Arial"/>
                <w:sz w:val="22"/>
                <w:szCs w:val="22"/>
              </w:rPr>
            </w:pPr>
          </w:p>
          <w:p w14:paraId="017DABB6" w14:textId="77777777" w:rsidR="00985EC4" w:rsidRDefault="00985EC4" w:rsidP="000F5AE4">
            <w:pPr>
              <w:rPr>
                <w:rFonts w:ascii="Arial" w:hAnsi="Arial" w:cs="Arial"/>
                <w:sz w:val="22"/>
                <w:szCs w:val="22"/>
              </w:rPr>
            </w:pPr>
            <w:r>
              <w:rPr>
                <w:rFonts w:ascii="Arial" w:hAnsi="Arial" w:cs="Arial"/>
                <w:sz w:val="22"/>
                <w:szCs w:val="22"/>
              </w:rPr>
              <w:t xml:space="preserve">Colour and cut out the colouring sheet. </w:t>
            </w:r>
          </w:p>
          <w:p w14:paraId="4D311E5D" w14:textId="77777777" w:rsidR="00985EC4" w:rsidRDefault="00985EC4" w:rsidP="000F5AE4">
            <w:pPr>
              <w:rPr>
                <w:rFonts w:ascii="Arial" w:hAnsi="Arial" w:cs="Arial"/>
                <w:sz w:val="22"/>
                <w:szCs w:val="22"/>
              </w:rPr>
            </w:pPr>
            <w:r>
              <w:rPr>
                <w:rFonts w:ascii="Arial" w:hAnsi="Arial" w:cs="Arial"/>
                <w:sz w:val="22"/>
                <w:szCs w:val="22"/>
              </w:rPr>
              <w:t>*Influencers will need to pre-cut the colouring sheet for Little Cherubs</w:t>
            </w:r>
          </w:p>
          <w:p w14:paraId="7066A6EE" w14:textId="77777777" w:rsidR="00985EC4" w:rsidRPr="005E6777" w:rsidRDefault="00985EC4" w:rsidP="000F5AE4">
            <w:pPr>
              <w:rPr>
                <w:rFonts w:ascii="Arial" w:hAnsi="Arial" w:cs="Arial"/>
                <w:sz w:val="22"/>
                <w:szCs w:val="22"/>
              </w:rPr>
            </w:pPr>
          </w:p>
          <w:p w14:paraId="2D1EF944" w14:textId="77777777" w:rsidR="00985EC4" w:rsidRPr="005E6777" w:rsidRDefault="00985EC4" w:rsidP="000F5AE4">
            <w:pPr>
              <w:rPr>
                <w:rFonts w:ascii="Arial" w:hAnsi="Arial" w:cs="Arial"/>
                <w:sz w:val="22"/>
                <w:szCs w:val="22"/>
              </w:rPr>
            </w:pPr>
            <w:r w:rsidRPr="005E6777">
              <w:rPr>
                <w:rFonts w:ascii="Arial" w:hAnsi="Arial" w:cs="Arial"/>
                <w:sz w:val="22"/>
                <w:szCs w:val="22"/>
              </w:rPr>
              <w:t>Extension for Noah’s Ark</w:t>
            </w:r>
            <w:r>
              <w:rPr>
                <w:rFonts w:ascii="Arial" w:hAnsi="Arial" w:cs="Arial"/>
                <w:sz w:val="22"/>
                <w:szCs w:val="22"/>
              </w:rPr>
              <w:t xml:space="preserve"> (Appendix 2 &amp; 2a)</w:t>
            </w:r>
          </w:p>
          <w:p w14:paraId="184D6279" w14:textId="77777777" w:rsidR="00985EC4" w:rsidRDefault="00985EC4" w:rsidP="000F5AE4">
            <w:pPr>
              <w:rPr>
                <w:rFonts w:ascii="Arial" w:hAnsi="Arial" w:cs="Arial"/>
                <w:color w:val="FF0000"/>
                <w:sz w:val="22"/>
                <w:szCs w:val="22"/>
              </w:rPr>
            </w:pPr>
            <w:r>
              <w:rPr>
                <w:rFonts w:ascii="Arial" w:hAnsi="Arial" w:cs="Arial"/>
                <w:color w:val="FF0000"/>
                <w:sz w:val="22"/>
                <w:szCs w:val="22"/>
              </w:rPr>
              <w:t>Explain that they will have a group discussion as an opportunity for them to explore further on the topic of friendship and loyalty – what they think and if they have had any personal experience to share.</w:t>
            </w:r>
          </w:p>
          <w:p w14:paraId="6BC77B58" w14:textId="77777777" w:rsidR="00985EC4" w:rsidRDefault="00985EC4" w:rsidP="000F5AE4">
            <w:pPr>
              <w:rPr>
                <w:rFonts w:ascii="Arial" w:hAnsi="Arial" w:cs="Arial"/>
                <w:sz w:val="22"/>
                <w:szCs w:val="22"/>
              </w:rPr>
            </w:pPr>
          </w:p>
          <w:p w14:paraId="5ED3D26F" w14:textId="77777777" w:rsidR="00985EC4" w:rsidRPr="004E7079" w:rsidRDefault="00985EC4" w:rsidP="000F5AE4">
            <w:pPr>
              <w:rPr>
                <w:rFonts w:ascii="Arial" w:hAnsi="Arial" w:cs="Arial"/>
                <w:sz w:val="22"/>
                <w:szCs w:val="22"/>
              </w:rPr>
            </w:pPr>
            <w:r w:rsidRPr="004E7079">
              <w:rPr>
                <w:rFonts w:ascii="Arial" w:hAnsi="Arial" w:cs="Arial"/>
                <w:sz w:val="22"/>
                <w:szCs w:val="22"/>
              </w:rPr>
              <w:t>Go through question cards during group discussion</w:t>
            </w:r>
          </w:p>
          <w:p w14:paraId="7F3CC2B7" w14:textId="77777777" w:rsidR="00985EC4" w:rsidRPr="004E7079" w:rsidRDefault="00985EC4" w:rsidP="000F5AE4">
            <w:pPr>
              <w:rPr>
                <w:rFonts w:ascii="Arial" w:hAnsi="Arial" w:cs="Arial"/>
                <w:sz w:val="22"/>
                <w:szCs w:val="22"/>
              </w:rPr>
            </w:pPr>
          </w:p>
          <w:p w14:paraId="5906D0E1" w14:textId="77777777" w:rsidR="00985EC4" w:rsidRPr="004E7079" w:rsidRDefault="00985EC4" w:rsidP="00985EC4">
            <w:pPr>
              <w:pStyle w:val="ListParagraph"/>
              <w:numPr>
                <w:ilvl w:val="0"/>
                <w:numId w:val="8"/>
              </w:numPr>
              <w:rPr>
                <w:rFonts w:ascii="Arial" w:hAnsi="Arial" w:cs="Arial"/>
                <w:sz w:val="22"/>
                <w:szCs w:val="22"/>
              </w:rPr>
            </w:pPr>
            <w:r w:rsidRPr="004E7079">
              <w:rPr>
                <w:rFonts w:ascii="Arial" w:hAnsi="Arial" w:cs="Arial"/>
                <w:sz w:val="22"/>
                <w:szCs w:val="22"/>
              </w:rPr>
              <w:t>Face question cards down</w:t>
            </w:r>
            <w:r>
              <w:rPr>
                <w:rFonts w:ascii="Arial" w:hAnsi="Arial" w:cs="Arial"/>
                <w:sz w:val="22"/>
                <w:szCs w:val="22"/>
              </w:rPr>
              <w:t>.</w:t>
            </w:r>
          </w:p>
          <w:p w14:paraId="75881EE0" w14:textId="77777777" w:rsidR="00985EC4" w:rsidRPr="004E7079" w:rsidRDefault="00985EC4" w:rsidP="00985EC4">
            <w:pPr>
              <w:pStyle w:val="ListParagraph"/>
              <w:numPr>
                <w:ilvl w:val="0"/>
                <w:numId w:val="8"/>
              </w:numPr>
              <w:rPr>
                <w:rFonts w:ascii="Arial" w:hAnsi="Arial" w:cs="Arial"/>
                <w:sz w:val="22"/>
                <w:szCs w:val="22"/>
              </w:rPr>
            </w:pPr>
            <w:r>
              <w:rPr>
                <w:rFonts w:ascii="Arial" w:hAnsi="Arial" w:cs="Arial"/>
                <w:sz w:val="22"/>
                <w:szCs w:val="22"/>
              </w:rPr>
              <w:t>Each child</w:t>
            </w:r>
            <w:r w:rsidRPr="004E7079">
              <w:rPr>
                <w:rFonts w:ascii="Arial" w:hAnsi="Arial" w:cs="Arial"/>
                <w:sz w:val="22"/>
                <w:szCs w:val="22"/>
              </w:rPr>
              <w:t xml:space="preserve"> </w:t>
            </w:r>
            <w:proofErr w:type="gramStart"/>
            <w:r w:rsidRPr="004E7079">
              <w:rPr>
                <w:rFonts w:ascii="Arial" w:hAnsi="Arial" w:cs="Arial"/>
                <w:sz w:val="22"/>
                <w:szCs w:val="22"/>
              </w:rPr>
              <w:t>take</w:t>
            </w:r>
            <w:proofErr w:type="gramEnd"/>
            <w:r w:rsidRPr="004E7079">
              <w:rPr>
                <w:rFonts w:ascii="Arial" w:hAnsi="Arial" w:cs="Arial"/>
                <w:sz w:val="22"/>
                <w:szCs w:val="22"/>
              </w:rPr>
              <w:t xml:space="preserve"> turns to pick a card and read it out to the group.</w:t>
            </w:r>
          </w:p>
          <w:p w14:paraId="02158119" w14:textId="77777777" w:rsidR="00985EC4" w:rsidRPr="004E7079" w:rsidRDefault="00985EC4" w:rsidP="00985EC4">
            <w:pPr>
              <w:pStyle w:val="ListParagraph"/>
              <w:numPr>
                <w:ilvl w:val="0"/>
                <w:numId w:val="8"/>
              </w:numPr>
              <w:rPr>
                <w:rFonts w:ascii="Arial" w:hAnsi="Arial" w:cs="Arial"/>
                <w:sz w:val="22"/>
                <w:szCs w:val="22"/>
              </w:rPr>
            </w:pPr>
            <w:r w:rsidRPr="004E7079">
              <w:rPr>
                <w:rFonts w:ascii="Arial" w:hAnsi="Arial" w:cs="Arial"/>
                <w:sz w:val="22"/>
                <w:szCs w:val="22"/>
              </w:rPr>
              <w:t>Any group member is encouraged to answer the question.</w:t>
            </w:r>
          </w:p>
          <w:p w14:paraId="0E064A2B" w14:textId="77777777" w:rsidR="00985EC4" w:rsidRPr="005E6777" w:rsidRDefault="00985EC4" w:rsidP="000F5AE4">
            <w:pPr>
              <w:rPr>
                <w:rFonts w:ascii="Arial" w:hAnsi="Arial" w:cs="Arial"/>
                <w:sz w:val="22"/>
                <w:szCs w:val="22"/>
              </w:rPr>
            </w:pPr>
          </w:p>
          <w:p w14:paraId="2257FBF0" w14:textId="77777777" w:rsidR="00985EC4" w:rsidRPr="005E6777" w:rsidRDefault="00985EC4" w:rsidP="000F5AE4">
            <w:pPr>
              <w:rPr>
                <w:rFonts w:ascii="Arial" w:hAnsi="Arial" w:cs="Arial"/>
                <w:sz w:val="22"/>
                <w:szCs w:val="22"/>
              </w:rPr>
            </w:pPr>
          </w:p>
        </w:tc>
        <w:tc>
          <w:tcPr>
            <w:tcW w:w="1927" w:type="dxa"/>
          </w:tcPr>
          <w:p w14:paraId="2468E607" w14:textId="77777777" w:rsidR="00985EC4" w:rsidRPr="005E6777" w:rsidRDefault="00985EC4" w:rsidP="000F5AE4">
            <w:pPr>
              <w:rPr>
                <w:rFonts w:ascii="Arial" w:hAnsi="Arial" w:cs="Arial"/>
                <w:color w:val="7030A0"/>
                <w:sz w:val="22"/>
                <w:szCs w:val="22"/>
              </w:rPr>
            </w:pPr>
          </w:p>
        </w:tc>
      </w:tr>
      <w:tr w:rsidR="00985EC4" w:rsidRPr="005E6777" w14:paraId="21CFF2AA" w14:textId="77777777" w:rsidTr="000F5AE4">
        <w:tc>
          <w:tcPr>
            <w:tcW w:w="1042" w:type="dxa"/>
          </w:tcPr>
          <w:p w14:paraId="20123550" w14:textId="77777777" w:rsidR="00985EC4" w:rsidRPr="005E6777" w:rsidRDefault="00985EC4" w:rsidP="000F5AE4">
            <w:pPr>
              <w:rPr>
                <w:rFonts w:ascii="Arial" w:hAnsi="Arial" w:cs="Arial"/>
                <w:sz w:val="22"/>
                <w:szCs w:val="22"/>
              </w:rPr>
            </w:pPr>
            <w:r w:rsidRPr="005E6777">
              <w:rPr>
                <w:rFonts w:ascii="Arial" w:hAnsi="Arial" w:cs="Arial"/>
                <w:sz w:val="22"/>
                <w:szCs w:val="22"/>
              </w:rPr>
              <w:t>10.45</w:t>
            </w:r>
          </w:p>
        </w:tc>
        <w:tc>
          <w:tcPr>
            <w:tcW w:w="6041" w:type="dxa"/>
          </w:tcPr>
          <w:p w14:paraId="7593FD60" w14:textId="77777777" w:rsidR="00985EC4" w:rsidRPr="005E6777" w:rsidRDefault="00985EC4" w:rsidP="000F5AE4">
            <w:pPr>
              <w:rPr>
                <w:rFonts w:ascii="Arial" w:hAnsi="Arial" w:cs="Arial"/>
                <w:sz w:val="22"/>
                <w:szCs w:val="22"/>
              </w:rPr>
            </w:pPr>
            <w:r w:rsidRPr="005E6777">
              <w:rPr>
                <w:rFonts w:ascii="Arial" w:hAnsi="Arial" w:cs="Arial"/>
                <w:sz w:val="22"/>
                <w:szCs w:val="22"/>
              </w:rPr>
              <w:t>Check Out</w:t>
            </w:r>
          </w:p>
          <w:p w14:paraId="496C385F" w14:textId="77777777" w:rsidR="00985EC4" w:rsidRPr="005E6777" w:rsidRDefault="00985EC4" w:rsidP="000F5AE4">
            <w:pPr>
              <w:rPr>
                <w:rFonts w:ascii="Arial" w:hAnsi="Arial" w:cs="Arial"/>
                <w:sz w:val="22"/>
                <w:szCs w:val="22"/>
              </w:rPr>
            </w:pPr>
          </w:p>
          <w:p w14:paraId="57BB6EF3" w14:textId="77777777" w:rsidR="00985EC4" w:rsidRPr="005E6777" w:rsidRDefault="00985EC4" w:rsidP="000F5AE4">
            <w:pPr>
              <w:rPr>
                <w:rFonts w:ascii="Arial" w:hAnsi="Arial" w:cs="Arial"/>
                <w:sz w:val="22"/>
                <w:szCs w:val="22"/>
              </w:rPr>
            </w:pPr>
            <w:r w:rsidRPr="005E6777">
              <w:rPr>
                <w:rFonts w:ascii="Arial" w:hAnsi="Arial" w:cs="Arial"/>
                <w:color w:val="7030A0"/>
                <w:sz w:val="22"/>
                <w:szCs w:val="22"/>
              </w:rPr>
              <w:t>Remember snack bag, journal and today’s craft activity.</w:t>
            </w:r>
          </w:p>
        </w:tc>
        <w:tc>
          <w:tcPr>
            <w:tcW w:w="1927" w:type="dxa"/>
          </w:tcPr>
          <w:p w14:paraId="4C9C4355" w14:textId="77777777" w:rsidR="00985EC4" w:rsidRPr="005E6777" w:rsidRDefault="00985EC4" w:rsidP="000F5AE4">
            <w:pPr>
              <w:rPr>
                <w:rFonts w:ascii="Arial" w:hAnsi="Arial" w:cs="Arial"/>
                <w:sz w:val="22"/>
                <w:szCs w:val="22"/>
              </w:rPr>
            </w:pPr>
          </w:p>
        </w:tc>
      </w:tr>
    </w:tbl>
    <w:p w14:paraId="419D34FB" w14:textId="77777777" w:rsidR="00985EC4" w:rsidRPr="005E6777" w:rsidRDefault="00985EC4" w:rsidP="00985EC4">
      <w:pPr>
        <w:rPr>
          <w:rFonts w:ascii="Arial" w:hAnsi="Arial" w:cs="Arial"/>
          <w:sz w:val="22"/>
          <w:szCs w:val="22"/>
        </w:rPr>
      </w:pPr>
    </w:p>
    <w:p w14:paraId="47065720" w14:textId="77777777" w:rsidR="00985EC4" w:rsidRPr="005E6777" w:rsidRDefault="00985EC4" w:rsidP="00985EC4">
      <w:pPr>
        <w:rPr>
          <w:rFonts w:ascii="Arial" w:hAnsi="Arial" w:cs="Arial"/>
          <w:sz w:val="22"/>
          <w:szCs w:val="22"/>
        </w:rPr>
      </w:pPr>
    </w:p>
    <w:p w14:paraId="59494D93" w14:textId="77777777" w:rsidR="00985EC4" w:rsidRPr="005E6777" w:rsidRDefault="00985EC4" w:rsidP="00985EC4">
      <w:pPr>
        <w:rPr>
          <w:rFonts w:ascii="Arial" w:hAnsi="Arial" w:cs="Arial"/>
          <w:sz w:val="22"/>
          <w:szCs w:val="22"/>
        </w:rPr>
      </w:pPr>
    </w:p>
    <w:p w14:paraId="6C31F045" w14:textId="77777777" w:rsidR="00985EC4" w:rsidRDefault="00985EC4" w:rsidP="00985EC4">
      <w:pPr>
        <w:rPr>
          <w:rFonts w:ascii="Arial" w:hAnsi="Arial" w:cs="Arial"/>
          <w:sz w:val="22"/>
          <w:szCs w:val="22"/>
        </w:rPr>
      </w:pPr>
    </w:p>
    <w:p w14:paraId="52DB682C" w14:textId="77777777" w:rsidR="00985EC4" w:rsidRDefault="00985EC4" w:rsidP="00985EC4">
      <w:pPr>
        <w:rPr>
          <w:rFonts w:ascii="Arial" w:hAnsi="Arial" w:cs="Arial"/>
          <w:sz w:val="22"/>
          <w:szCs w:val="22"/>
        </w:rPr>
      </w:pPr>
    </w:p>
    <w:p w14:paraId="46384969" w14:textId="77777777" w:rsidR="00985EC4" w:rsidRPr="005E6777" w:rsidRDefault="00985EC4" w:rsidP="00985EC4">
      <w:pPr>
        <w:rPr>
          <w:rFonts w:ascii="Arial" w:hAnsi="Arial" w:cs="Arial"/>
          <w:sz w:val="22"/>
          <w:szCs w:val="22"/>
        </w:rPr>
      </w:pPr>
    </w:p>
    <w:p w14:paraId="78650A6C" w14:textId="77777777" w:rsidR="00985EC4" w:rsidRPr="005E6777" w:rsidRDefault="00985EC4" w:rsidP="00985EC4">
      <w:pPr>
        <w:rPr>
          <w:rFonts w:ascii="Arial" w:hAnsi="Arial" w:cs="Arial"/>
          <w:sz w:val="22"/>
          <w:szCs w:val="22"/>
        </w:rPr>
      </w:pPr>
      <w:r w:rsidRPr="005E6777">
        <w:rPr>
          <w:rFonts w:ascii="Arial" w:hAnsi="Arial" w:cs="Arial"/>
          <w:noProof/>
          <w:sz w:val="22"/>
          <w:szCs w:val="22"/>
        </w:rPr>
        <mc:AlternateContent>
          <mc:Choice Requires="wps">
            <w:drawing>
              <wp:anchor distT="0" distB="0" distL="114300" distR="114300" simplePos="0" relativeHeight="251659264" behindDoc="0" locked="0" layoutInCell="1" allowOverlap="1" wp14:anchorId="5D5D5EF8" wp14:editId="62114594">
                <wp:simplePos x="0" y="0"/>
                <wp:positionH relativeFrom="column">
                  <wp:posOffset>47978</wp:posOffset>
                </wp:positionH>
                <wp:positionV relativeFrom="paragraph">
                  <wp:posOffset>37536</wp:posOffset>
                </wp:positionV>
                <wp:extent cx="5838190" cy="2492022"/>
                <wp:effectExtent l="25400" t="25400" r="29210" b="22860"/>
                <wp:wrapNone/>
                <wp:docPr id="2" name="Text Box 2"/>
                <wp:cNvGraphicFramePr/>
                <a:graphic xmlns:a="http://schemas.openxmlformats.org/drawingml/2006/main">
                  <a:graphicData uri="http://schemas.microsoft.com/office/word/2010/wordprocessingShape">
                    <wps:wsp>
                      <wps:cNvSpPr txBox="1"/>
                      <wps:spPr>
                        <a:xfrm>
                          <a:off x="0" y="0"/>
                          <a:ext cx="5838190" cy="2492022"/>
                        </a:xfrm>
                        <a:prstGeom prst="rect">
                          <a:avLst/>
                        </a:prstGeom>
                        <a:solidFill>
                          <a:schemeClr val="lt1"/>
                        </a:solidFill>
                        <a:ln w="53975">
                          <a:solidFill>
                            <a:srgbClr val="FF8AD8"/>
                          </a:solidFill>
                        </a:ln>
                      </wps:spPr>
                      <wps:txbx>
                        <w:txbxContent>
                          <w:p w14:paraId="763982B7" w14:textId="77777777" w:rsidR="00985EC4" w:rsidRDefault="00985EC4" w:rsidP="00985EC4">
                            <w:r>
                              <w:t>Prep work:</w:t>
                            </w:r>
                          </w:p>
                          <w:p w14:paraId="175891B5" w14:textId="77777777" w:rsidR="00985EC4" w:rsidRDefault="00985EC4" w:rsidP="00985EC4"/>
                          <w:p w14:paraId="3BDA7D88" w14:textId="77777777" w:rsidR="00985EC4" w:rsidRPr="005E6777" w:rsidRDefault="00985EC4" w:rsidP="00985EC4">
                            <w:pPr>
                              <w:rPr>
                                <w:rFonts w:ascii="Arial" w:hAnsi="Arial" w:cs="Arial"/>
                                <w:sz w:val="22"/>
                                <w:szCs w:val="22"/>
                              </w:rPr>
                            </w:pPr>
                            <w:proofErr w:type="gramStart"/>
                            <w:r>
                              <w:rPr>
                                <w:rFonts w:ascii="Arial" w:hAnsi="Arial" w:cs="Arial"/>
                                <w:sz w:val="22"/>
                                <w:szCs w:val="22"/>
                              </w:rPr>
                              <w:t>Appendix  1</w:t>
                            </w:r>
                            <w:proofErr w:type="gramEnd"/>
                          </w:p>
                          <w:p w14:paraId="480EADC3" w14:textId="77777777" w:rsidR="00985EC4" w:rsidRDefault="00985EC4" w:rsidP="00985EC4">
                            <w:pPr>
                              <w:rPr>
                                <w:rFonts w:ascii="Arial" w:hAnsi="Arial" w:cs="Arial"/>
                                <w:sz w:val="22"/>
                                <w:szCs w:val="22"/>
                              </w:rPr>
                            </w:pPr>
                            <w:r>
                              <w:rPr>
                                <w:rFonts w:ascii="Arial" w:hAnsi="Arial" w:cs="Arial"/>
                                <w:sz w:val="22"/>
                                <w:szCs w:val="22"/>
                              </w:rPr>
                              <w:t>Print 2 copies for each class</w:t>
                            </w:r>
                          </w:p>
                          <w:p w14:paraId="762CE622" w14:textId="77777777" w:rsidR="00985EC4" w:rsidRDefault="00985EC4" w:rsidP="00985EC4">
                            <w:pPr>
                              <w:rPr>
                                <w:rFonts w:ascii="Arial" w:hAnsi="Arial" w:cs="Arial"/>
                                <w:sz w:val="22"/>
                                <w:szCs w:val="22"/>
                              </w:rPr>
                            </w:pPr>
                          </w:p>
                          <w:p w14:paraId="33858D74" w14:textId="77777777" w:rsidR="00985EC4" w:rsidRDefault="00985EC4" w:rsidP="00985EC4">
                            <w:pPr>
                              <w:rPr>
                                <w:rFonts w:ascii="Arial" w:hAnsi="Arial" w:cs="Arial"/>
                                <w:sz w:val="22"/>
                                <w:szCs w:val="22"/>
                              </w:rPr>
                            </w:pPr>
                            <w:r>
                              <w:rPr>
                                <w:rFonts w:ascii="Arial" w:hAnsi="Arial" w:cs="Arial"/>
                                <w:sz w:val="22"/>
                                <w:szCs w:val="22"/>
                              </w:rPr>
                              <w:t>Appendix 2 &amp; 2a</w:t>
                            </w:r>
                          </w:p>
                          <w:p w14:paraId="25907295" w14:textId="77777777" w:rsidR="00985EC4" w:rsidRDefault="00985EC4" w:rsidP="00985EC4">
                            <w:pPr>
                              <w:rPr>
                                <w:rFonts w:ascii="Arial" w:hAnsi="Arial" w:cs="Arial"/>
                                <w:sz w:val="22"/>
                                <w:szCs w:val="22"/>
                              </w:rPr>
                            </w:pPr>
                            <w:r>
                              <w:rPr>
                                <w:rFonts w:ascii="Arial" w:hAnsi="Arial" w:cs="Arial"/>
                                <w:sz w:val="22"/>
                                <w:szCs w:val="22"/>
                              </w:rPr>
                              <w:t>Print 1 set for each group (most likely 3 sets)</w:t>
                            </w:r>
                          </w:p>
                          <w:p w14:paraId="318896FF" w14:textId="77777777" w:rsidR="00985EC4" w:rsidRDefault="00985EC4" w:rsidP="00985EC4">
                            <w:pPr>
                              <w:rPr>
                                <w:rFonts w:ascii="Arial" w:hAnsi="Arial" w:cs="Arial"/>
                                <w:sz w:val="22"/>
                                <w:szCs w:val="22"/>
                              </w:rPr>
                            </w:pPr>
                          </w:p>
                          <w:p w14:paraId="60157872" w14:textId="77777777" w:rsidR="00985EC4" w:rsidRDefault="00985EC4" w:rsidP="00985EC4">
                            <w:pPr>
                              <w:rPr>
                                <w:rFonts w:ascii="Arial" w:hAnsi="Arial" w:cs="Arial"/>
                                <w:sz w:val="22"/>
                                <w:szCs w:val="22"/>
                              </w:rPr>
                            </w:pPr>
                            <w:r>
                              <w:rPr>
                                <w:rFonts w:ascii="Arial" w:hAnsi="Arial" w:cs="Arial"/>
                                <w:sz w:val="22"/>
                                <w:szCs w:val="22"/>
                              </w:rPr>
                              <w:t>Appendix 3</w:t>
                            </w:r>
                          </w:p>
                          <w:p w14:paraId="32BA9604" w14:textId="77777777" w:rsidR="00985EC4" w:rsidRDefault="00985EC4" w:rsidP="00985EC4">
                            <w:pPr>
                              <w:rPr>
                                <w:rFonts w:ascii="Arial" w:hAnsi="Arial" w:cs="Arial"/>
                                <w:sz w:val="22"/>
                                <w:szCs w:val="22"/>
                              </w:rPr>
                            </w:pPr>
                            <w:r>
                              <w:rPr>
                                <w:rFonts w:ascii="Arial" w:hAnsi="Arial" w:cs="Arial"/>
                                <w:sz w:val="22"/>
                                <w:szCs w:val="22"/>
                              </w:rPr>
                              <w:t>Print 50 copies</w:t>
                            </w:r>
                          </w:p>
                          <w:p w14:paraId="3B19E0CF" w14:textId="77777777" w:rsidR="00985EC4" w:rsidRDefault="00985EC4" w:rsidP="00985EC4">
                            <w:pPr>
                              <w:rPr>
                                <w:rFonts w:ascii="Arial" w:hAnsi="Arial" w:cs="Arial"/>
                                <w:sz w:val="22"/>
                                <w:szCs w:val="22"/>
                              </w:rPr>
                            </w:pPr>
                          </w:p>
                          <w:p w14:paraId="6AD2385E" w14:textId="77777777" w:rsidR="00985EC4" w:rsidRDefault="00985EC4" w:rsidP="00985EC4">
                            <w:pPr>
                              <w:rPr>
                                <w:rFonts w:ascii="Arial" w:hAnsi="Arial" w:cs="Arial"/>
                                <w:sz w:val="22"/>
                                <w:szCs w:val="22"/>
                              </w:rPr>
                            </w:pPr>
                            <w:r>
                              <w:rPr>
                                <w:rFonts w:ascii="Arial" w:hAnsi="Arial" w:cs="Arial"/>
                                <w:sz w:val="22"/>
                                <w:szCs w:val="22"/>
                              </w:rPr>
                              <w:t>Challenge Card</w:t>
                            </w:r>
                          </w:p>
                          <w:p w14:paraId="1DC95FD1" w14:textId="77777777" w:rsidR="00985EC4" w:rsidRPr="005E6777" w:rsidRDefault="00985EC4" w:rsidP="00985EC4">
                            <w:pPr>
                              <w:rPr>
                                <w:rFonts w:ascii="Arial" w:hAnsi="Arial" w:cs="Arial"/>
                                <w:sz w:val="22"/>
                                <w:szCs w:val="22"/>
                              </w:rPr>
                            </w:pPr>
                            <w:r>
                              <w:rPr>
                                <w:rFonts w:ascii="Arial" w:hAnsi="Arial" w:cs="Arial"/>
                                <w:sz w:val="22"/>
                                <w:szCs w:val="22"/>
                              </w:rPr>
                              <w:t>Print and cut 50 copies for LCNA @ Newmarket</w:t>
                            </w:r>
                          </w:p>
                          <w:p w14:paraId="516D9D88" w14:textId="77777777" w:rsidR="00985EC4" w:rsidRDefault="00985EC4" w:rsidP="00985E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D5EF8" id="_x0000_t202" coordsize="21600,21600" o:spt="202" path="m,l,21600r21600,l21600,xe">
                <v:stroke joinstyle="miter"/>
                <v:path gradientshapeok="t" o:connecttype="rect"/>
              </v:shapetype>
              <v:shape id="Text Box 2" o:spid="_x0000_s1026" type="#_x0000_t202" style="position:absolute;margin-left:3.8pt;margin-top:2.95pt;width:459.7pt;height:1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0gnUAIAAKQEAAAOAAAAZHJzL2Uyb0RvYy54bWysVMlu2zAQvRfoPxC817IVu7GNyIEbw0WB&#13;&#10;IAmQBDnTFGULoDgsSVtyv76P9JKlPRW9ULPxcebNjK6uu0aznXK+JlPwQa/PmTKSytqsC/78tPwy&#13;&#10;5swHYUqhyaiC75Xn17PPn65aO1U5bUiXyjGAGD9tbcE3Idhplnm5UY3wPbLKwFmRa0SA6tZZ6UQL&#13;&#10;9EZneb//NWvJldaRVN7Dujg4+SzhV5WS4b6qvApMFxy5hXS6dK7imc2uxHTthN3U8piG+IcsGlEb&#13;&#10;PHqGWogg2NbVf0A1tXTkqQo9SU1GVVVLlWpANYP+h2oeN8KqVAvI8fZMk/9/sPJu9+BYXRY858yI&#13;&#10;Bi16Ul1g36hjeWSntX6KoEeLsNDBjC6f7B7GWHRXuSZ+UQ6DHzzvz9xGMAnjaHwxHkzgkvDlw0ne&#13;&#10;zxN+9nrdOh++K2pYFAru0LzEqdjd+oBUEHoKia950nW5rLVOShwYdaMd2wm0WoeUJG68i9KGtUjl&#13;&#10;YnI5SsjvnN6tV2eA5XI8X4xjoe8xoGkDY6TlUH6UQrfqjlytqNyDKkeHUfNWLmuUcyt8eBAOswUK&#13;&#10;sC/hHkelCenQUeJsQ+7X3+wxHi2Hl7MWs1pw/3MrnOJM/zAYhslgOIzDnZTh6DKH4t56Vm89Ztvc&#13;&#10;EDgaYDOtTGKMD/okVo6aF6zVPL4KlzASbxc8nMSbcNggrKVU83kKwjhbEW7No5UROvYkNuupexHO&#13;&#10;HjsaMAx3dJpqMf3Q2ENsvGlovg1U1anrkeADq0fesQqpLce1jbv2Vk9Rrz+X2W8AAAD//wMAUEsD&#13;&#10;BBQABgAIAAAAIQCosBKV4wAAAAwBAAAPAAAAZHJzL2Rvd25yZXYueG1sTI/NTsMwEITvSLyDtUhc&#13;&#10;EHVIlbhJs6mAigMnoPyc3djEEbEdYrdN3p7lBJeVVjM7O1+1mWzPjnoMnXcIN4sEmHaNV51rEd5e&#13;&#10;H65XwEKUTsneO40w6wCb+vyskqXyJ/eij7vYMgpxoZQIJsah5Dw0RlsZFn7QjrRPP1oZaR1brkZ5&#13;&#10;onDb8zRJcm5l5+iDkYO+N7r52h0swvYjMenzlciFmN8fn4rMZPP3HeLlxbRd07hdA4t6in8X8MtA&#13;&#10;/aGmYnt/cCqwHkHkZETICmCkFqkgvD3CslgtgdcV/w9R/wAAAP//AwBQSwECLQAUAAYACAAAACEA&#13;&#10;toM4kv4AAADhAQAAEwAAAAAAAAAAAAAAAAAAAAAAW0NvbnRlbnRfVHlwZXNdLnhtbFBLAQItABQA&#13;&#10;BgAIAAAAIQA4/SH/1gAAAJQBAAALAAAAAAAAAAAAAAAAAC8BAABfcmVscy8ucmVsc1BLAQItABQA&#13;&#10;BgAIAAAAIQC1N0gnUAIAAKQEAAAOAAAAAAAAAAAAAAAAAC4CAABkcnMvZTJvRG9jLnhtbFBLAQIt&#13;&#10;ABQABgAIAAAAIQCosBKV4wAAAAwBAAAPAAAAAAAAAAAAAAAAAKoEAABkcnMvZG93bnJldi54bWxQ&#13;&#10;SwUGAAAAAAQABADzAAAAugUAAAAA&#13;&#10;" fillcolor="white [3201]" strokecolor="#ff8ad8" strokeweight="4.25pt">
                <v:textbox>
                  <w:txbxContent>
                    <w:p w14:paraId="763982B7" w14:textId="77777777" w:rsidR="00985EC4" w:rsidRDefault="00985EC4" w:rsidP="00985EC4">
                      <w:r>
                        <w:t>Prep work:</w:t>
                      </w:r>
                    </w:p>
                    <w:p w14:paraId="175891B5" w14:textId="77777777" w:rsidR="00985EC4" w:rsidRDefault="00985EC4" w:rsidP="00985EC4"/>
                    <w:p w14:paraId="3BDA7D88" w14:textId="77777777" w:rsidR="00985EC4" w:rsidRPr="005E6777" w:rsidRDefault="00985EC4" w:rsidP="00985EC4">
                      <w:pPr>
                        <w:rPr>
                          <w:rFonts w:ascii="Arial" w:hAnsi="Arial" w:cs="Arial"/>
                          <w:sz w:val="22"/>
                          <w:szCs w:val="22"/>
                        </w:rPr>
                      </w:pPr>
                      <w:proofErr w:type="gramStart"/>
                      <w:r>
                        <w:rPr>
                          <w:rFonts w:ascii="Arial" w:hAnsi="Arial" w:cs="Arial"/>
                          <w:sz w:val="22"/>
                          <w:szCs w:val="22"/>
                        </w:rPr>
                        <w:t>Appendix  1</w:t>
                      </w:r>
                      <w:proofErr w:type="gramEnd"/>
                    </w:p>
                    <w:p w14:paraId="480EADC3" w14:textId="77777777" w:rsidR="00985EC4" w:rsidRDefault="00985EC4" w:rsidP="00985EC4">
                      <w:pPr>
                        <w:rPr>
                          <w:rFonts w:ascii="Arial" w:hAnsi="Arial" w:cs="Arial"/>
                          <w:sz w:val="22"/>
                          <w:szCs w:val="22"/>
                        </w:rPr>
                      </w:pPr>
                      <w:r>
                        <w:rPr>
                          <w:rFonts w:ascii="Arial" w:hAnsi="Arial" w:cs="Arial"/>
                          <w:sz w:val="22"/>
                          <w:szCs w:val="22"/>
                        </w:rPr>
                        <w:t>Print 2 copies for each class</w:t>
                      </w:r>
                    </w:p>
                    <w:p w14:paraId="762CE622" w14:textId="77777777" w:rsidR="00985EC4" w:rsidRDefault="00985EC4" w:rsidP="00985EC4">
                      <w:pPr>
                        <w:rPr>
                          <w:rFonts w:ascii="Arial" w:hAnsi="Arial" w:cs="Arial"/>
                          <w:sz w:val="22"/>
                          <w:szCs w:val="22"/>
                        </w:rPr>
                      </w:pPr>
                    </w:p>
                    <w:p w14:paraId="33858D74" w14:textId="77777777" w:rsidR="00985EC4" w:rsidRDefault="00985EC4" w:rsidP="00985EC4">
                      <w:pPr>
                        <w:rPr>
                          <w:rFonts w:ascii="Arial" w:hAnsi="Arial" w:cs="Arial"/>
                          <w:sz w:val="22"/>
                          <w:szCs w:val="22"/>
                        </w:rPr>
                      </w:pPr>
                      <w:r>
                        <w:rPr>
                          <w:rFonts w:ascii="Arial" w:hAnsi="Arial" w:cs="Arial"/>
                          <w:sz w:val="22"/>
                          <w:szCs w:val="22"/>
                        </w:rPr>
                        <w:t>Appendix 2 &amp; 2a</w:t>
                      </w:r>
                    </w:p>
                    <w:p w14:paraId="25907295" w14:textId="77777777" w:rsidR="00985EC4" w:rsidRDefault="00985EC4" w:rsidP="00985EC4">
                      <w:pPr>
                        <w:rPr>
                          <w:rFonts w:ascii="Arial" w:hAnsi="Arial" w:cs="Arial"/>
                          <w:sz w:val="22"/>
                          <w:szCs w:val="22"/>
                        </w:rPr>
                      </w:pPr>
                      <w:r>
                        <w:rPr>
                          <w:rFonts w:ascii="Arial" w:hAnsi="Arial" w:cs="Arial"/>
                          <w:sz w:val="22"/>
                          <w:szCs w:val="22"/>
                        </w:rPr>
                        <w:t>Print 1 set for each group (most likely 3 sets)</w:t>
                      </w:r>
                    </w:p>
                    <w:p w14:paraId="318896FF" w14:textId="77777777" w:rsidR="00985EC4" w:rsidRDefault="00985EC4" w:rsidP="00985EC4">
                      <w:pPr>
                        <w:rPr>
                          <w:rFonts w:ascii="Arial" w:hAnsi="Arial" w:cs="Arial"/>
                          <w:sz w:val="22"/>
                          <w:szCs w:val="22"/>
                        </w:rPr>
                      </w:pPr>
                    </w:p>
                    <w:p w14:paraId="60157872" w14:textId="77777777" w:rsidR="00985EC4" w:rsidRDefault="00985EC4" w:rsidP="00985EC4">
                      <w:pPr>
                        <w:rPr>
                          <w:rFonts w:ascii="Arial" w:hAnsi="Arial" w:cs="Arial"/>
                          <w:sz w:val="22"/>
                          <w:szCs w:val="22"/>
                        </w:rPr>
                      </w:pPr>
                      <w:r>
                        <w:rPr>
                          <w:rFonts w:ascii="Arial" w:hAnsi="Arial" w:cs="Arial"/>
                          <w:sz w:val="22"/>
                          <w:szCs w:val="22"/>
                        </w:rPr>
                        <w:t>Appendix 3</w:t>
                      </w:r>
                    </w:p>
                    <w:p w14:paraId="32BA9604" w14:textId="77777777" w:rsidR="00985EC4" w:rsidRDefault="00985EC4" w:rsidP="00985EC4">
                      <w:pPr>
                        <w:rPr>
                          <w:rFonts w:ascii="Arial" w:hAnsi="Arial" w:cs="Arial"/>
                          <w:sz w:val="22"/>
                          <w:szCs w:val="22"/>
                        </w:rPr>
                      </w:pPr>
                      <w:r>
                        <w:rPr>
                          <w:rFonts w:ascii="Arial" w:hAnsi="Arial" w:cs="Arial"/>
                          <w:sz w:val="22"/>
                          <w:szCs w:val="22"/>
                        </w:rPr>
                        <w:t>Print 50 copies</w:t>
                      </w:r>
                    </w:p>
                    <w:p w14:paraId="3B19E0CF" w14:textId="77777777" w:rsidR="00985EC4" w:rsidRDefault="00985EC4" w:rsidP="00985EC4">
                      <w:pPr>
                        <w:rPr>
                          <w:rFonts w:ascii="Arial" w:hAnsi="Arial" w:cs="Arial"/>
                          <w:sz w:val="22"/>
                          <w:szCs w:val="22"/>
                        </w:rPr>
                      </w:pPr>
                    </w:p>
                    <w:p w14:paraId="6AD2385E" w14:textId="77777777" w:rsidR="00985EC4" w:rsidRDefault="00985EC4" w:rsidP="00985EC4">
                      <w:pPr>
                        <w:rPr>
                          <w:rFonts w:ascii="Arial" w:hAnsi="Arial" w:cs="Arial"/>
                          <w:sz w:val="22"/>
                          <w:szCs w:val="22"/>
                        </w:rPr>
                      </w:pPr>
                      <w:r>
                        <w:rPr>
                          <w:rFonts w:ascii="Arial" w:hAnsi="Arial" w:cs="Arial"/>
                          <w:sz w:val="22"/>
                          <w:szCs w:val="22"/>
                        </w:rPr>
                        <w:t>Challenge Card</w:t>
                      </w:r>
                    </w:p>
                    <w:p w14:paraId="1DC95FD1" w14:textId="77777777" w:rsidR="00985EC4" w:rsidRPr="005E6777" w:rsidRDefault="00985EC4" w:rsidP="00985EC4">
                      <w:pPr>
                        <w:rPr>
                          <w:rFonts w:ascii="Arial" w:hAnsi="Arial" w:cs="Arial"/>
                          <w:sz w:val="22"/>
                          <w:szCs w:val="22"/>
                        </w:rPr>
                      </w:pPr>
                      <w:r>
                        <w:rPr>
                          <w:rFonts w:ascii="Arial" w:hAnsi="Arial" w:cs="Arial"/>
                          <w:sz w:val="22"/>
                          <w:szCs w:val="22"/>
                        </w:rPr>
                        <w:t>Print and cut 50 copies for LCNA @ Newmarket</w:t>
                      </w:r>
                    </w:p>
                    <w:p w14:paraId="516D9D88" w14:textId="77777777" w:rsidR="00985EC4" w:rsidRDefault="00985EC4" w:rsidP="00985EC4"/>
                  </w:txbxContent>
                </v:textbox>
              </v:shape>
            </w:pict>
          </mc:Fallback>
        </mc:AlternateContent>
      </w:r>
    </w:p>
    <w:p w14:paraId="574DC3CC" w14:textId="77777777" w:rsidR="00985EC4" w:rsidRPr="005E6777" w:rsidRDefault="00985EC4" w:rsidP="00985EC4">
      <w:pPr>
        <w:rPr>
          <w:rFonts w:ascii="Arial" w:hAnsi="Arial" w:cs="Arial"/>
          <w:sz w:val="22"/>
          <w:szCs w:val="22"/>
        </w:rPr>
      </w:pPr>
    </w:p>
    <w:p w14:paraId="5F19A889" w14:textId="77777777" w:rsidR="00985EC4" w:rsidRDefault="00985EC4"/>
    <w:sectPr w:rsidR="00985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A92"/>
    <w:multiLevelType w:val="hybridMultilevel"/>
    <w:tmpl w:val="CC56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D5253"/>
    <w:multiLevelType w:val="hybridMultilevel"/>
    <w:tmpl w:val="1F6EF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125BA9"/>
    <w:multiLevelType w:val="hybridMultilevel"/>
    <w:tmpl w:val="3C62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E3152"/>
    <w:multiLevelType w:val="hybridMultilevel"/>
    <w:tmpl w:val="225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87ABE"/>
    <w:multiLevelType w:val="hybridMultilevel"/>
    <w:tmpl w:val="D446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D97C0C"/>
    <w:multiLevelType w:val="hybridMultilevel"/>
    <w:tmpl w:val="DAA0C3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05EA0"/>
    <w:multiLevelType w:val="hybridMultilevel"/>
    <w:tmpl w:val="3F6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57018"/>
    <w:multiLevelType w:val="hybridMultilevel"/>
    <w:tmpl w:val="3FAE5CD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C4"/>
    <w:rsid w:val="00985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B11F79"/>
  <w15:chartTrackingRefBased/>
  <w15:docId w15:val="{E43CD263-6C07-0F4D-875E-34A4C5E4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EC4"/>
    <w:pPr>
      <w:ind w:left="720"/>
      <w:contextualSpacing/>
    </w:pPr>
  </w:style>
  <w:style w:type="character" w:styleId="Hyperlink">
    <w:name w:val="Hyperlink"/>
    <w:basedOn w:val="DefaultParagraphFont"/>
    <w:uiPriority w:val="99"/>
    <w:unhideWhenUsed/>
    <w:rsid w:val="00985EC4"/>
    <w:rPr>
      <w:color w:val="0563C1" w:themeColor="hyperlink"/>
      <w:u w:val="single"/>
    </w:rPr>
  </w:style>
  <w:style w:type="paragraph" w:styleId="NormalWeb">
    <w:name w:val="Normal (Web)"/>
    <w:basedOn w:val="Normal"/>
    <w:uiPriority w:val="99"/>
    <w:unhideWhenUsed/>
    <w:rsid w:val="00985EC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life.church/items/199729-teaching-segment-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ife.church/items/199729-teaching-segment-mp4" TargetMode="External"/><Relationship Id="rId5" Type="http://schemas.openxmlformats.org/officeDocument/2006/relationships/hyperlink" Target="https://www.youtube.com/watch?v=MPvnZILn6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2021-07-10T02:22:00Z</dcterms:created>
  <dcterms:modified xsi:type="dcterms:W3CDTF">2021-07-10T02:24:00Z</dcterms:modified>
</cp:coreProperties>
</file>